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9A0D6" w14:textId="77777777" w:rsidR="00CB3977" w:rsidRDefault="001B4D8C" w:rsidP="00CB3977">
      <w:pPr>
        <w:ind w:left="720"/>
        <w:jc w:val="center"/>
        <w:rPr>
          <w:lang w:val="en-GB"/>
        </w:rPr>
      </w:pPr>
      <w:r>
        <w:rPr>
          <w:noProof/>
          <w:lang w:val="en-GB" w:eastAsia="en-GB"/>
        </w:rPr>
        <w:pict w14:anchorId="42A6A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umanware_logo" style="width:200.4pt;height:42pt;visibility:visible">
            <v:imagedata r:id="rId7" o:title="humanware_logo"/>
          </v:shape>
        </w:pict>
      </w:r>
    </w:p>
    <w:p w14:paraId="051C328C" w14:textId="77777777" w:rsidR="00CB3977" w:rsidRDefault="00CB3977" w:rsidP="00CB3977">
      <w:pPr>
        <w:ind w:left="720"/>
        <w:jc w:val="center"/>
        <w:rPr>
          <w:lang w:val="en-GB"/>
        </w:rPr>
      </w:pPr>
    </w:p>
    <w:p w14:paraId="25CBE1A1" w14:textId="77777777" w:rsidR="00CB3977" w:rsidRDefault="00CB3977" w:rsidP="00CB3977">
      <w:pPr>
        <w:ind w:left="720"/>
        <w:jc w:val="center"/>
        <w:rPr>
          <w:lang w:val="en-GB"/>
        </w:rPr>
      </w:pPr>
    </w:p>
    <w:p w14:paraId="199B9CE1" w14:textId="77777777" w:rsidR="00CB3977" w:rsidRDefault="00CB3977" w:rsidP="00CB3977">
      <w:pPr>
        <w:ind w:left="720"/>
        <w:jc w:val="center"/>
        <w:rPr>
          <w:lang w:val="en-GB"/>
        </w:rPr>
      </w:pPr>
    </w:p>
    <w:p w14:paraId="01DE30D8" w14:textId="77777777" w:rsidR="00CB3977" w:rsidRDefault="00CB3977" w:rsidP="00CB3977">
      <w:pPr>
        <w:ind w:left="720"/>
        <w:jc w:val="center"/>
        <w:rPr>
          <w:lang w:val="en-GB"/>
        </w:rPr>
      </w:pPr>
    </w:p>
    <w:p w14:paraId="44047E6C" w14:textId="77777777" w:rsidR="00CB3977" w:rsidRDefault="00CB3977" w:rsidP="00CB3977">
      <w:pPr>
        <w:ind w:left="720"/>
        <w:jc w:val="center"/>
        <w:rPr>
          <w:lang w:val="en-GB"/>
        </w:rPr>
      </w:pPr>
    </w:p>
    <w:p w14:paraId="7B72D8AA" w14:textId="77777777" w:rsidR="00CB3977" w:rsidRDefault="00CB3977" w:rsidP="00CB3977">
      <w:pPr>
        <w:ind w:left="720"/>
        <w:jc w:val="center"/>
        <w:rPr>
          <w:rFonts w:ascii="Arial" w:hAnsi="Arial" w:cs="Arial"/>
          <w:b/>
          <w:sz w:val="28"/>
          <w:szCs w:val="28"/>
          <w:u w:val="single"/>
          <w:lang w:val="en-GB"/>
        </w:rPr>
      </w:pPr>
      <w:r>
        <w:rPr>
          <w:rFonts w:ascii="Arial" w:hAnsi="Arial" w:cs="Arial"/>
          <w:b/>
          <w:sz w:val="28"/>
          <w:szCs w:val="28"/>
          <w:u w:val="single"/>
          <w:lang w:val="en-GB"/>
        </w:rPr>
        <w:t>BrailleNote Touch</w:t>
      </w:r>
      <w:r w:rsidRPr="00EB3A5F">
        <w:rPr>
          <w:rFonts w:ascii="Arial" w:hAnsi="Arial" w:cs="Arial"/>
          <w:b/>
          <w:sz w:val="28"/>
          <w:szCs w:val="28"/>
          <w:u w:val="single"/>
          <w:lang w:val="en-GB"/>
        </w:rPr>
        <w:t xml:space="preserve"> Knowledge Levels</w:t>
      </w:r>
    </w:p>
    <w:p w14:paraId="7FEEE405" w14:textId="77777777" w:rsidR="00CB3977" w:rsidRDefault="00CB3977" w:rsidP="00CB3977">
      <w:pPr>
        <w:ind w:left="720"/>
        <w:jc w:val="center"/>
        <w:rPr>
          <w:rFonts w:ascii="Arial" w:hAnsi="Arial" w:cs="Arial"/>
          <w:b/>
          <w:sz w:val="28"/>
          <w:szCs w:val="28"/>
          <w:u w:val="single"/>
          <w:lang w:val="en-GB"/>
        </w:rPr>
      </w:pPr>
    </w:p>
    <w:p w14:paraId="0AAE942C" w14:textId="76E95944" w:rsidR="003A7297" w:rsidRPr="002E6564" w:rsidRDefault="004B074F" w:rsidP="007C7A86">
      <w:pPr>
        <w:pStyle w:val="Heading2"/>
        <w:rPr>
          <w:u w:val="single"/>
        </w:rPr>
      </w:pPr>
      <w:r w:rsidRPr="002E6564">
        <w:rPr>
          <w:u w:val="single"/>
        </w:rPr>
        <w:t>Takeoff Series</w:t>
      </w:r>
    </w:p>
    <w:p w14:paraId="71127472" w14:textId="77777777" w:rsidR="002E6564" w:rsidRPr="002E6564" w:rsidRDefault="002E6564" w:rsidP="002E6564"/>
    <w:p w14:paraId="0B918EDC" w14:textId="5C435752" w:rsidR="004B074F" w:rsidRDefault="004B074F" w:rsidP="004B074F">
      <w:pPr>
        <w:rPr>
          <w:rFonts w:ascii="Arial" w:hAnsi="Arial" w:cs="Arial"/>
        </w:rPr>
      </w:pPr>
      <w:r w:rsidRPr="004B074F">
        <w:rPr>
          <w:rFonts w:ascii="Arial" w:hAnsi="Arial" w:cs="Arial"/>
        </w:rPr>
        <w:t>In collaboration with the RNIB, HumanWare also includes a full curriculum in lear</w:t>
      </w:r>
      <w:r>
        <w:rPr>
          <w:rFonts w:ascii="Arial" w:hAnsi="Arial" w:cs="Arial"/>
        </w:rPr>
        <w:t>n</w:t>
      </w:r>
      <w:r w:rsidRPr="004B074F">
        <w:rPr>
          <w:rFonts w:ascii="Arial" w:hAnsi="Arial" w:cs="Arial"/>
        </w:rPr>
        <w:t>ing UEB braille using the Takeoff series. In addition to the embedded tables on the Touch Plus, users and teachers can benefit from the resources provided thanks to RNIB. The resources consist of individual braille files to assist the user in learning each series and a teacher</w:t>
      </w:r>
      <w:r>
        <w:rPr>
          <w:rFonts w:ascii="Arial" w:hAnsi="Arial" w:cs="Arial"/>
        </w:rPr>
        <w:t>'</w:t>
      </w:r>
      <w:r w:rsidRPr="004B074F">
        <w:rPr>
          <w:rFonts w:ascii="Arial" w:hAnsi="Arial" w:cs="Arial"/>
        </w:rPr>
        <w:t>s handbook</w:t>
      </w:r>
      <w:r>
        <w:rPr>
          <w:rFonts w:ascii="Arial" w:hAnsi="Arial" w:cs="Arial"/>
        </w:rPr>
        <w:t xml:space="preserve"> to accompany the Takeoff Series</w:t>
      </w:r>
      <w:r w:rsidRPr="004B074F">
        <w:rPr>
          <w:rFonts w:ascii="Arial" w:hAnsi="Arial" w:cs="Arial"/>
        </w:rPr>
        <w:t>.</w:t>
      </w:r>
      <w:r>
        <w:rPr>
          <w:rFonts w:ascii="Arial" w:hAnsi="Arial" w:cs="Arial"/>
        </w:rPr>
        <w:t xml:space="preserve"> These resources can be found from HumanWare's website or the HW Buddy application at no extra charge. </w:t>
      </w:r>
    </w:p>
    <w:p w14:paraId="3747551A" w14:textId="77777777" w:rsidR="004B074F" w:rsidRDefault="004B074F" w:rsidP="004B074F">
      <w:pPr>
        <w:rPr>
          <w:rFonts w:ascii="Arial" w:hAnsi="Arial" w:cs="Arial"/>
        </w:rPr>
      </w:pPr>
    </w:p>
    <w:p w14:paraId="13EA4244" w14:textId="337308FE" w:rsidR="004B074F" w:rsidRPr="004B074F" w:rsidRDefault="004B074F" w:rsidP="004B074F">
      <w:pPr>
        <w:rPr>
          <w:rFonts w:ascii="Arial" w:hAnsi="Arial" w:cs="Arial"/>
        </w:rPr>
      </w:pPr>
      <w:r w:rsidRPr="004B074F">
        <w:rPr>
          <w:rFonts w:ascii="Arial" w:hAnsi="Arial" w:cs="Arial"/>
          <w:shd w:val="clear" w:color="auto" w:fill="FFFFFF"/>
        </w:rPr>
        <w:t>The Take</w:t>
      </w:r>
      <w:r>
        <w:rPr>
          <w:rFonts w:ascii="Arial" w:hAnsi="Arial" w:cs="Arial"/>
          <w:shd w:val="clear" w:color="auto" w:fill="FFFFFF"/>
        </w:rPr>
        <w:t>o</w:t>
      </w:r>
      <w:r w:rsidRPr="004B074F">
        <w:rPr>
          <w:rFonts w:ascii="Arial" w:hAnsi="Arial" w:cs="Arial"/>
          <w:shd w:val="clear" w:color="auto" w:fill="FFFFFF"/>
        </w:rPr>
        <w:t>ff teachers' handbook contains the complete text of the braille booklets as well as notes on the braille signs being taught, notes on encouraging good reading technique</w:t>
      </w:r>
      <w:r>
        <w:rPr>
          <w:rFonts w:ascii="Arial" w:hAnsi="Arial" w:cs="Arial"/>
          <w:shd w:val="clear" w:color="auto" w:fill="FFFFFF"/>
        </w:rPr>
        <w:t>s</w:t>
      </w:r>
      <w:r w:rsidRPr="004B074F">
        <w:rPr>
          <w:rFonts w:ascii="Arial" w:hAnsi="Arial" w:cs="Arial"/>
          <w:shd w:val="clear" w:color="auto" w:fill="FFFFFF"/>
        </w:rPr>
        <w:t>, and a list of additional resources.</w:t>
      </w:r>
    </w:p>
    <w:p w14:paraId="297F984F" w14:textId="77777777" w:rsidR="002E6564" w:rsidRDefault="002E6564" w:rsidP="002E6564">
      <w:pPr>
        <w:rPr>
          <w:rFonts w:ascii="Arial" w:hAnsi="Arial" w:cs="Arial"/>
        </w:rPr>
      </w:pPr>
      <w:r w:rsidRPr="004B074F">
        <w:rPr>
          <w:rFonts w:ascii="Arial" w:hAnsi="Arial" w:cs="Arial"/>
          <w:highlight w:val="yellow"/>
        </w:rPr>
        <w:t>Please refer to</w:t>
      </w:r>
      <w:r>
        <w:rPr>
          <w:rFonts w:ascii="Arial" w:hAnsi="Arial" w:cs="Arial"/>
          <w:highlight w:val="yellow"/>
        </w:rPr>
        <w:t xml:space="preserve"> the</w:t>
      </w:r>
      <w:r w:rsidRPr="004B074F">
        <w:rPr>
          <w:rFonts w:ascii="Arial" w:hAnsi="Arial" w:cs="Arial"/>
          <w:highlight w:val="yellow"/>
        </w:rPr>
        <w:t xml:space="preserve"> “Takeoff series curriculum” for more information.</w:t>
      </w:r>
      <w:r>
        <w:rPr>
          <w:rFonts w:ascii="Arial" w:hAnsi="Arial" w:cs="Arial"/>
        </w:rPr>
        <w:t xml:space="preserve"> </w:t>
      </w:r>
    </w:p>
    <w:p w14:paraId="447693A8" w14:textId="33223A56" w:rsidR="004B074F" w:rsidRDefault="004B074F" w:rsidP="004B074F">
      <w:pPr>
        <w:rPr>
          <w:rFonts w:ascii="Arial" w:hAnsi="Arial" w:cs="Arial"/>
        </w:rPr>
      </w:pPr>
    </w:p>
    <w:p w14:paraId="4324C976" w14:textId="6E7CEE87" w:rsidR="004B074F" w:rsidRDefault="004B074F" w:rsidP="004B074F">
      <w:pPr>
        <w:rPr>
          <w:rFonts w:ascii="Arial" w:hAnsi="Arial" w:cs="Arial"/>
        </w:rPr>
      </w:pPr>
      <w:r>
        <w:rPr>
          <w:rFonts w:ascii="Arial" w:hAnsi="Arial" w:cs="Arial"/>
        </w:rPr>
        <w:t xml:space="preserve">Below is an overview of what is included in each series. </w:t>
      </w:r>
    </w:p>
    <w:p w14:paraId="49D7993B" w14:textId="77777777" w:rsidR="004B074F" w:rsidRPr="004B074F" w:rsidRDefault="004B074F" w:rsidP="004B074F">
      <w:pPr>
        <w:rPr>
          <w:rFonts w:ascii="Arial" w:hAnsi="Arial" w:cs="Arial"/>
        </w:rPr>
      </w:pPr>
    </w:p>
    <w:p w14:paraId="6B6840BF" w14:textId="5F2CD3B0" w:rsidR="004B074F" w:rsidRDefault="004B074F" w:rsidP="004B074F">
      <w:pPr>
        <w:pStyle w:val="NormalWeb"/>
        <w:spacing w:before="60" w:beforeAutospacing="0" w:after="45" w:afterAutospacing="0"/>
        <w:rPr>
          <w:rFonts w:ascii="Arial" w:hAnsi="Arial" w:cs="Arial"/>
          <w:color w:val="000000"/>
        </w:rPr>
      </w:pPr>
      <w:r w:rsidRPr="004B074F">
        <w:rPr>
          <w:rFonts w:ascii="Arial" w:hAnsi="Arial" w:cs="Arial"/>
          <w:color w:val="000000"/>
        </w:rPr>
        <w:t xml:space="preserve">From the start of the </w:t>
      </w:r>
      <w:proofErr w:type="spellStart"/>
      <w:r w:rsidRPr="004B074F">
        <w:rPr>
          <w:rFonts w:ascii="Arial" w:hAnsi="Arial" w:cs="Arial"/>
          <w:color w:val="000000"/>
        </w:rPr>
        <w:t>Take</w:t>
      </w:r>
      <w:r>
        <w:rPr>
          <w:rFonts w:ascii="Arial" w:hAnsi="Arial" w:cs="Arial"/>
          <w:color w:val="000000"/>
        </w:rPr>
        <w:t>o</w:t>
      </w:r>
      <w:r w:rsidRPr="004B074F">
        <w:rPr>
          <w:rFonts w:ascii="Arial" w:hAnsi="Arial" w:cs="Arial"/>
          <w:color w:val="000000"/>
        </w:rPr>
        <w:t>ff</w:t>
      </w:r>
      <w:proofErr w:type="spellEnd"/>
      <w:r w:rsidRPr="004B074F">
        <w:rPr>
          <w:rFonts w:ascii="Arial" w:hAnsi="Arial" w:cs="Arial"/>
          <w:color w:val="000000"/>
        </w:rPr>
        <w:t xml:space="preserve"> series</w:t>
      </w:r>
      <w:r>
        <w:rPr>
          <w:rFonts w:ascii="Arial" w:hAnsi="Arial" w:cs="Arial"/>
          <w:color w:val="000000"/>
        </w:rPr>
        <w:t>,</w:t>
      </w:r>
      <w:r w:rsidRPr="004B074F">
        <w:rPr>
          <w:rFonts w:ascii="Arial" w:hAnsi="Arial" w:cs="Arial"/>
          <w:color w:val="000000"/>
        </w:rPr>
        <w:t xml:space="preserve"> </w:t>
      </w:r>
      <w:proofErr w:type="gramStart"/>
      <w:r w:rsidRPr="004B074F">
        <w:rPr>
          <w:rFonts w:ascii="Arial" w:hAnsi="Arial" w:cs="Arial"/>
          <w:color w:val="000000"/>
        </w:rPr>
        <w:t>all of</w:t>
      </w:r>
      <w:proofErr w:type="gramEnd"/>
      <w:r w:rsidRPr="004B074F">
        <w:rPr>
          <w:rFonts w:ascii="Arial" w:hAnsi="Arial" w:cs="Arial"/>
          <w:color w:val="000000"/>
        </w:rPr>
        <w:t xml:space="preserve"> the alphabet and alphabetic word</w:t>
      </w:r>
      <w:r>
        <w:rPr>
          <w:rFonts w:ascii="Arial" w:hAnsi="Arial" w:cs="Arial"/>
          <w:color w:val="000000"/>
        </w:rPr>
        <w:t xml:space="preserve"> </w:t>
      </w:r>
      <w:r w:rsidRPr="004B074F">
        <w:rPr>
          <w:rFonts w:ascii="Arial" w:hAnsi="Arial" w:cs="Arial"/>
          <w:color w:val="000000"/>
        </w:rPr>
        <w:t>signs with the exception of K for knowledge</w:t>
      </w:r>
      <w:r>
        <w:rPr>
          <w:rFonts w:ascii="Arial" w:hAnsi="Arial" w:cs="Arial"/>
          <w:color w:val="000000"/>
        </w:rPr>
        <w:t>,</w:t>
      </w:r>
      <w:r w:rsidRPr="004B074F">
        <w:rPr>
          <w:rFonts w:ascii="Arial" w:hAnsi="Arial" w:cs="Arial"/>
          <w:color w:val="000000"/>
        </w:rPr>
        <w:t xml:space="preserve"> are used. In addition, the short</w:t>
      </w:r>
      <w:r>
        <w:rPr>
          <w:rFonts w:ascii="Arial" w:hAnsi="Arial" w:cs="Arial"/>
          <w:color w:val="000000"/>
        </w:rPr>
        <w:t xml:space="preserve"> form</w:t>
      </w:r>
      <w:r w:rsidRPr="004B074F">
        <w:rPr>
          <w:rFonts w:ascii="Arial" w:hAnsi="Arial" w:cs="Arial"/>
          <w:color w:val="000000"/>
        </w:rPr>
        <w:t xml:space="preserve"> good</w:t>
      </w:r>
      <w:r>
        <w:rPr>
          <w:rFonts w:ascii="Arial" w:hAnsi="Arial" w:cs="Arial"/>
          <w:color w:val="000000"/>
        </w:rPr>
        <w:t>,</w:t>
      </w:r>
      <w:r w:rsidRPr="004B074F">
        <w:rPr>
          <w:rFonts w:ascii="Arial" w:hAnsi="Arial" w:cs="Arial"/>
          <w:color w:val="000000"/>
        </w:rPr>
        <w:t xml:space="preserve"> and little </w:t>
      </w:r>
      <w:r>
        <w:rPr>
          <w:rFonts w:ascii="Arial" w:hAnsi="Arial" w:cs="Arial"/>
          <w:color w:val="000000"/>
        </w:rPr>
        <w:t>is</w:t>
      </w:r>
      <w:r w:rsidRPr="004B074F">
        <w:rPr>
          <w:rFonts w:ascii="Arial" w:hAnsi="Arial" w:cs="Arial"/>
          <w:color w:val="000000"/>
        </w:rPr>
        <w:t xml:space="preserve"> also used. Punctuation used from the outset </w:t>
      </w:r>
      <w:r>
        <w:rPr>
          <w:rFonts w:ascii="Arial" w:hAnsi="Arial" w:cs="Arial"/>
          <w:color w:val="000000"/>
        </w:rPr>
        <w:t>is</w:t>
      </w:r>
      <w:r w:rsidRPr="004B074F">
        <w:rPr>
          <w:rFonts w:ascii="Arial" w:hAnsi="Arial" w:cs="Arial"/>
          <w:color w:val="000000"/>
        </w:rPr>
        <w:t xml:space="preserve"> </w:t>
      </w:r>
      <w:r>
        <w:rPr>
          <w:rFonts w:ascii="Arial" w:hAnsi="Arial" w:cs="Arial"/>
          <w:color w:val="000000"/>
        </w:rPr>
        <w:t xml:space="preserve">a </w:t>
      </w:r>
      <w:r w:rsidRPr="004B074F">
        <w:rPr>
          <w:rFonts w:ascii="Arial" w:hAnsi="Arial" w:cs="Arial"/>
          <w:color w:val="000000"/>
        </w:rPr>
        <w:t>full stop, capital symbol indicator</w:t>
      </w:r>
      <w:r>
        <w:rPr>
          <w:rFonts w:ascii="Arial" w:hAnsi="Arial" w:cs="Arial"/>
          <w:color w:val="000000"/>
        </w:rPr>
        <w:t>,</w:t>
      </w:r>
      <w:r w:rsidRPr="004B074F">
        <w:rPr>
          <w:rFonts w:ascii="Arial" w:hAnsi="Arial" w:cs="Arial"/>
          <w:color w:val="000000"/>
        </w:rPr>
        <w:t xml:space="preserve"> and question mark. The numeric indicator is also used as this has been previously introduced in Hands</w:t>
      </w:r>
      <w:r>
        <w:rPr>
          <w:rFonts w:ascii="Arial" w:hAnsi="Arial" w:cs="Arial"/>
          <w:color w:val="000000"/>
        </w:rPr>
        <w:t>-</w:t>
      </w:r>
      <w:r w:rsidRPr="004B074F">
        <w:rPr>
          <w:rFonts w:ascii="Arial" w:hAnsi="Arial" w:cs="Arial"/>
          <w:color w:val="000000"/>
        </w:rPr>
        <w:t xml:space="preserve">On. </w:t>
      </w:r>
    </w:p>
    <w:p w14:paraId="4F7E18BD" w14:textId="7FB8B0EC" w:rsidR="004B074F" w:rsidRPr="004B074F" w:rsidRDefault="004B074F" w:rsidP="004B074F">
      <w:pPr>
        <w:pStyle w:val="NormalWeb"/>
        <w:spacing w:before="60" w:beforeAutospacing="0" w:after="45" w:afterAutospacing="0"/>
        <w:rPr>
          <w:rFonts w:ascii="Arial" w:hAnsi="Arial" w:cs="Arial"/>
          <w:color w:val="000000"/>
        </w:rPr>
      </w:pPr>
      <w:r w:rsidRPr="004B074F">
        <w:rPr>
          <w:rFonts w:ascii="Arial" w:hAnsi="Arial" w:cs="Arial"/>
          <w:color w:val="000000"/>
        </w:rPr>
        <w:t>The following lists the signs and short</w:t>
      </w:r>
      <w:r>
        <w:rPr>
          <w:rFonts w:ascii="Arial" w:hAnsi="Arial" w:cs="Arial"/>
          <w:color w:val="000000"/>
        </w:rPr>
        <w:t xml:space="preserve"> </w:t>
      </w:r>
      <w:r w:rsidRPr="004B074F">
        <w:rPr>
          <w:rFonts w:ascii="Arial" w:hAnsi="Arial" w:cs="Arial"/>
          <w:color w:val="000000"/>
        </w:rPr>
        <w:t>forms as they are introduced by series.</w:t>
      </w:r>
    </w:p>
    <w:p w14:paraId="6677154D" w14:textId="13A24A13" w:rsidR="003A7297" w:rsidRDefault="003A7297" w:rsidP="003A7297">
      <w:pPr>
        <w:rPr>
          <w:rFonts w:ascii="Arial" w:hAnsi="Arial" w:cs="Arial"/>
        </w:rPr>
      </w:pPr>
    </w:p>
    <w:p w14:paraId="1C5F1959" w14:textId="77777777" w:rsidR="004B074F" w:rsidRDefault="004B074F" w:rsidP="004B074F">
      <w:pPr>
        <w:pStyle w:val="Heading2"/>
        <w:rPr>
          <w:lang w:val="en-GB" w:eastAsia="en-GB"/>
        </w:rPr>
      </w:pPr>
      <w:r>
        <w:t>Series 1</w:t>
      </w:r>
    </w:p>
    <w:p w14:paraId="075C1C30" w14:textId="77777777" w:rsidR="004B074F" w:rsidRDefault="004B074F" w:rsidP="004B074F">
      <w:pPr>
        <w:pStyle w:val="NormalWeb"/>
        <w:spacing w:before="60" w:beforeAutospacing="0" w:after="45" w:afterAutospacing="0"/>
        <w:rPr>
          <w:rFonts w:ascii="&amp;quot" w:hAnsi="&amp;quot"/>
          <w:color w:val="000000"/>
        </w:rPr>
      </w:pPr>
      <w:r>
        <w:rPr>
          <w:rFonts w:ascii="&amp;quot" w:hAnsi="&amp;quot"/>
          <w:color w:val="000000"/>
        </w:rPr>
        <w:t>And</w:t>
      </w:r>
      <w:r>
        <w:rPr>
          <w:rFonts w:ascii="&amp;quot" w:hAnsi="&amp;quot"/>
          <w:color w:val="000000"/>
        </w:rPr>
        <w:br/>
        <w:t>For</w:t>
      </w:r>
      <w:r>
        <w:rPr>
          <w:rFonts w:ascii="&amp;quot" w:hAnsi="&amp;quot"/>
          <w:color w:val="000000"/>
        </w:rPr>
        <w:br/>
        <w:t>In</w:t>
      </w:r>
      <w:r>
        <w:rPr>
          <w:rFonts w:ascii="&amp;quot" w:hAnsi="&amp;quot"/>
          <w:color w:val="000000"/>
        </w:rPr>
        <w:br/>
        <w:t>Ing</w:t>
      </w:r>
      <w:r>
        <w:rPr>
          <w:rFonts w:ascii="&amp;quot" w:hAnsi="&amp;quot"/>
          <w:color w:val="000000"/>
        </w:rPr>
        <w:br/>
        <w:t>Of</w:t>
      </w:r>
      <w:r>
        <w:rPr>
          <w:rFonts w:ascii="&amp;quot" w:hAnsi="&amp;quot"/>
          <w:color w:val="000000"/>
        </w:rPr>
        <w:br/>
      </w:r>
      <w:proofErr w:type="spellStart"/>
      <w:r>
        <w:rPr>
          <w:rFonts w:ascii="&amp;quot" w:hAnsi="&amp;quot"/>
          <w:color w:val="000000"/>
        </w:rPr>
        <w:t>Ou</w:t>
      </w:r>
      <w:proofErr w:type="spellEnd"/>
      <w:r>
        <w:rPr>
          <w:rFonts w:ascii="&amp;quot" w:hAnsi="&amp;quot"/>
          <w:color w:val="000000"/>
        </w:rPr>
        <w:br/>
        <w:t>Out</w:t>
      </w:r>
      <w:r>
        <w:rPr>
          <w:rFonts w:ascii="&amp;quot" w:hAnsi="&amp;quot"/>
          <w:color w:val="000000"/>
        </w:rPr>
        <w:br/>
      </w:r>
      <w:r>
        <w:rPr>
          <w:rFonts w:ascii="&amp;quot" w:hAnsi="&amp;quot"/>
          <w:color w:val="000000"/>
        </w:rPr>
        <w:lastRenderedPageBreak/>
        <w:t>The</w:t>
      </w:r>
      <w:r>
        <w:rPr>
          <w:rFonts w:ascii="&amp;quot" w:hAnsi="&amp;quot"/>
          <w:color w:val="000000"/>
        </w:rPr>
        <w:br/>
        <w:t>Comma</w:t>
      </w:r>
    </w:p>
    <w:p w14:paraId="73B22165" w14:textId="77777777" w:rsidR="004B074F" w:rsidRDefault="004B074F" w:rsidP="004B074F">
      <w:pPr>
        <w:pStyle w:val="Heading2"/>
      </w:pPr>
      <w:r>
        <w:t>Series 2</w:t>
      </w:r>
    </w:p>
    <w:p w14:paraId="13B8163B" w14:textId="77777777" w:rsidR="004B074F" w:rsidRDefault="004B074F" w:rsidP="004B074F">
      <w:pPr>
        <w:pStyle w:val="NormalWeb"/>
        <w:spacing w:before="60" w:beforeAutospacing="0" w:after="45" w:afterAutospacing="0"/>
        <w:rPr>
          <w:rFonts w:ascii="&amp;quot" w:hAnsi="&amp;quot"/>
          <w:color w:val="000000"/>
        </w:rPr>
      </w:pPr>
      <w:proofErr w:type="spellStart"/>
      <w:r>
        <w:rPr>
          <w:rFonts w:ascii="&amp;quot" w:hAnsi="&amp;quot"/>
          <w:color w:val="000000"/>
        </w:rPr>
        <w:t>Ar</w:t>
      </w:r>
      <w:proofErr w:type="spellEnd"/>
      <w:r>
        <w:rPr>
          <w:rFonts w:ascii="&amp;quot" w:hAnsi="&amp;quot"/>
          <w:color w:val="000000"/>
        </w:rPr>
        <w:br/>
        <w:t>Ed</w:t>
      </w:r>
      <w:r>
        <w:rPr>
          <w:rFonts w:ascii="&amp;quot" w:hAnsi="&amp;quot"/>
          <w:color w:val="000000"/>
        </w:rPr>
        <w:br/>
        <w:t>Him</w:t>
      </w:r>
      <w:r>
        <w:rPr>
          <w:rFonts w:ascii="&amp;quot" w:hAnsi="&amp;quot"/>
          <w:color w:val="000000"/>
        </w:rPr>
        <w:br/>
        <w:t>St</w:t>
      </w:r>
      <w:r>
        <w:rPr>
          <w:rFonts w:ascii="&amp;quot" w:hAnsi="&amp;quot"/>
          <w:color w:val="000000"/>
        </w:rPr>
        <w:br/>
        <w:t>Still</w:t>
      </w:r>
      <w:r>
        <w:rPr>
          <w:rFonts w:ascii="&amp;quot" w:hAnsi="&amp;quot"/>
          <w:color w:val="000000"/>
        </w:rPr>
        <w:br/>
        <w:t>With</w:t>
      </w:r>
    </w:p>
    <w:p w14:paraId="183996B3" w14:textId="77777777" w:rsidR="004B074F" w:rsidRDefault="004B074F" w:rsidP="004B074F">
      <w:pPr>
        <w:pStyle w:val="Heading2"/>
      </w:pPr>
      <w:r>
        <w:t>Series 3</w:t>
      </w:r>
    </w:p>
    <w:p w14:paraId="74570C84" w14:textId="77777777" w:rsidR="004B074F" w:rsidRDefault="004B074F" w:rsidP="004B074F">
      <w:pPr>
        <w:pStyle w:val="NormalWeb"/>
        <w:spacing w:before="60" w:beforeAutospacing="0" w:after="45" w:afterAutospacing="0"/>
        <w:rPr>
          <w:rFonts w:ascii="&amp;quot" w:hAnsi="&amp;quot"/>
          <w:color w:val="000000"/>
        </w:rPr>
      </w:pPr>
      <w:r>
        <w:rPr>
          <w:rFonts w:ascii="&amp;quot" w:hAnsi="&amp;quot"/>
          <w:color w:val="000000"/>
        </w:rPr>
        <w:t>Day</w:t>
      </w:r>
      <w:r>
        <w:rPr>
          <w:rFonts w:ascii="&amp;quot" w:hAnsi="&amp;quot"/>
          <w:color w:val="000000"/>
        </w:rPr>
        <w:br/>
      </w:r>
      <w:proofErr w:type="spellStart"/>
      <w:r>
        <w:rPr>
          <w:rFonts w:ascii="&amp;quot" w:hAnsi="&amp;quot"/>
          <w:color w:val="000000"/>
        </w:rPr>
        <w:t>En</w:t>
      </w:r>
      <w:proofErr w:type="spellEnd"/>
      <w:r>
        <w:rPr>
          <w:rFonts w:ascii="&amp;quot" w:hAnsi="&amp;quot"/>
          <w:color w:val="000000"/>
        </w:rPr>
        <w:br/>
      </w:r>
      <w:proofErr w:type="spellStart"/>
      <w:r>
        <w:rPr>
          <w:rFonts w:ascii="&amp;quot" w:hAnsi="&amp;quot"/>
          <w:color w:val="000000"/>
        </w:rPr>
        <w:t>Er</w:t>
      </w:r>
      <w:proofErr w:type="spellEnd"/>
      <w:r>
        <w:rPr>
          <w:rFonts w:ascii="&amp;quot" w:hAnsi="&amp;quot"/>
          <w:color w:val="000000"/>
        </w:rPr>
        <w:br/>
        <w:t>Ow</w:t>
      </w:r>
      <w:r>
        <w:rPr>
          <w:rFonts w:ascii="&amp;quot" w:hAnsi="&amp;quot"/>
          <w:color w:val="000000"/>
        </w:rPr>
        <w:br/>
      </w:r>
      <w:proofErr w:type="spellStart"/>
      <w:r>
        <w:rPr>
          <w:rFonts w:ascii="&amp;quot" w:hAnsi="&amp;quot"/>
          <w:color w:val="000000"/>
        </w:rPr>
        <w:t>Sh</w:t>
      </w:r>
      <w:proofErr w:type="spellEnd"/>
      <w:r>
        <w:rPr>
          <w:rFonts w:ascii="&amp;quot" w:hAnsi="&amp;quot"/>
          <w:color w:val="000000"/>
        </w:rPr>
        <w:br/>
        <w:t>Th</w:t>
      </w:r>
      <w:r>
        <w:rPr>
          <w:rFonts w:ascii="&amp;quot" w:hAnsi="&amp;quot"/>
          <w:color w:val="000000"/>
        </w:rPr>
        <w:br/>
        <w:t>This</w:t>
      </w:r>
      <w:r>
        <w:rPr>
          <w:rFonts w:ascii="&amp;quot" w:hAnsi="&amp;quot"/>
          <w:color w:val="000000"/>
        </w:rPr>
        <w:br/>
        <w:t>Apostrophe</w:t>
      </w:r>
    </w:p>
    <w:p w14:paraId="4A882CB2" w14:textId="77777777" w:rsidR="004B074F" w:rsidRDefault="004B074F" w:rsidP="004B074F">
      <w:pPr>
        <w:pStyle w:val="Heading2"/>
      </w:pPr>
      <w:r>
        <w:t>Series 4</w:t>
      </w:r>
    </w:p>
    <w:p w14:paraId="65279588" w14:textId="77777777" w:rsidR="004B074F" w:rsidRDefault="004B074F" w:rsidP="004B074F">
      <w:pPr>
        <w:pStyle w:val="NormalWeb"/>
        <w:spacing w:before="60" w:beforeAutospacing="0" w:after="45" w:afterAutospacing="0"/>
        <w:rPr>
          <w:rFonts w:ascii="&amp;quot" w:hAnsi="&amp;quot"/>
          <w:color w:val="000000"/>
        </w:rPr>
      </w:pPr>
      <w:proofErr w:type="spellStart"/>
      <w:r>
        <w:rPr>
          <w:rFonts w:ascii="&amp;quot" w:hAnsi="&amp;quot"/>
          <w:color w:val="000000"/>
        </w:rPr>
        <w:t>ch</w:t>
      </w:r>
      <w:proofErr w:type="spellEnd"/>
      <w:r>
        <w:rPr>
          <w:rFonts w:ascii="&amp;quot" w:hAnsi="&amp;quot"/>
          <w:color w:val="000000"/>
        </w:rPr>
        <w:br/>
        <w:t>child</w:t>
      </w:r>
      <w:r>
        <w:rPr>
          <w:rFonts w:ascii="&amp;quot" w:hAnsi="&amp;quot"/>
          <w:color w:val="000000"/>
        </w:rPr>
        <w:br/>
        <w:t>children</w:t>
      </w:r>
      <w:r>
        <w:rPr>
          <w:rFonts w:ascii="&amp;quot" w:hAnsi="&amp;quot"/>
          <w:color w:val="000000"/>
        </w:rPr>
        <w:br/>
        <w:t>one</w:t>
      </w:r>
      <w:r>
        <w:rPr>
          <w:rFonts w:ascii="&amp;quot" w:hAnsi="&amp;quot"/>
          <w:color w:val="000000"/>
        </w:rPr>
        <w:br/>
        <w:t>some</w:t>
      </w:r>
      <w:r>
        <w:rPr>
          <w:rFonts w:ascii="&amp;quot" w:hAnsi="&amp;quot"/>
          <w:color w:val="000000"/>
        </w:rPr>
        <w:br/>
        <w:t>there</w:t>
      </w:r>
      <w:r>
        <w:rPr>
          <w:rFonts w:ascii="&amp;quot" w:hAnsi="&amp;quot"/>
          <w:color w:val="000000"/>
        </w:rPr>
        <w:br/>
        <w:t>time</w:t>
      </w:r>
      <w:r>
        <w:rPr>
          <w:rFonts w:ascii="&amp;quot" w:hAnsi="&amp;quot"/>
          <w:color w:val="000000"/>
        </w:rPr>
        <w:br/>
        <w:t>was</w:t>
      </w:r>
    </w:p>
    <w:p w14:paraId="3AA07FB0" w14:textId="77777777" w:rsidR="004B074F" w:rsidRDefault="004B074F" w:rsidP="004B074F">
      <w:pPr>
        <w:pStyle w:val="Heading2"/>
      </w:pPr>
      <w:r>
        <w:t>Series 5</w:t>
      </w:r>
    </w:p>
    <w:p w14:paraId="3A4F5163" w14:textId="77777777" w:rsidR="004B074F" w:rsidRDefault="004B074F" w:rsidP="004B074F">
      <w:pPr>
        <w:pStyle w:val="NormalWeb"/>
        <w:spacing w:before="60" w:beforeAutospacing="0" w:after="45" w:afterAutospacing="0"/>
        <w:rPr>
          <w:rFonts w:ascii="&amp;quot" w:hAnsi="&amp;quot"/>
          <w:color w:val="000000"/>
        </w:rPr>
      </w:pPr>
      <w:proofErr w:type="spellStart"/>
      <w:r>
        <w:rPr>
          <w:rFonts w:ascii="&amp;quot" w:hAnsi="&amp;quot"/>
          <w:color w:val="000000"/>
        </w:rPr>
        <w:t>Ea</w:t>
      </w:r>
      <w:proofErr w:type="spellEnd"/>
      <w:r>
        <w:rPr>
          <w:rFonts w:ascii="&amp;quot" w:hAnsi="&amp;quot"/>
          <w:color w:val="000000"/>
        </w:rPr>
        <w:br/>
        <w:t>His</w:t>
      </w:r>
      <w:r>
        <w:rPr>
          <w:rFonts w:ascii="&amp;quot" w:hAnsi="&amp;quot"/>
          <w:color w:val="000000"/>
        </w:rPr>
        <w:br/>
        <w:t>Under</w:t>
      </w:r>
      <w:r>
        <w:rPr>
          <w:rFonts w:ascii="&amp;quot" w:hAnsi="&amp;quot"/>
          <w:color w:val="000000"/>
        </w:rPr>
        <w:br/>
        <w:t>Were</w:t>
      </w:r>
      <w:r>
        <w:rPr>
          <w:rFonts w:ascii="&amp;quot" w:hAnsi="&amp;quot"/>
          <w:color w:val="000000"/>
        </w:rPr>
        <w:br/>
      </w:r>
      <w:proofErr w:type="spellStart"/>
      <w:r>
        <w:rPr>
          <w:rFonts w:ascii="&amp;quot" w:hAnsi="&amp;quot"/>
          <w:color w:val="000000"/>
        </w:rPr>
        <w:t>Wh</w:t>
      </w:r>
      <w:proofErr w:type="spellEnd"/>
      <w:r>
        <w:rPr>
          <w:rFonts w:ascii="&amp;quot" w:hAnsi="&amp;quot"/>
          <w:color w:val="000000"/>
        </w:rPr>
        <w:br/>
        <w:t>Where</w:t>
      </w:r>
      <w:r>
        <w:rPr>
          <w:rFonts w:ascii="&amp;quot" w:hAnsi="&amp;quot"/>
          <w:color w:val="000000"/>
        </w:rPr>
        <w:br/>
        <w:t>Which</w:t>
      </w:r>
    </w:p>
    <w:p w14:paraId="0FF223A0" w14:textId="77777777" w:rsidR="004B074F" w:rsidRDefault="004B074F" w:rsidP="004B074F">
      <w:pPr>
        <w:pStyle w:val="Heading2"/>
      </w:pPr>
      <w:r>
        <w:t>Series 6</w:t>
      </w:r>
    </w:p>
    <w:p w14:paraId="574D70BD" w14:textId="77777777" w:rsidR="004B074F" w:rsidRDefault="004B074F" w:rsidP="004B074F">
      <w:pPr>
        <w:pStyle w:val="NormalWeb"/>
        <w:spacing w:before="60" w:beforeAutospacing="0" w:after="45" w:afterAutospacing="0"/>
        <w:rPr>
          <w:rFonts w:ascii="&amp;quot" w:hAnsi="&amp;quot"/>
          <w:color w:val="000000"/>
        </w:rPr>
      </w:pPr>
      <w:r>
        <w:rPr>
          <w:rFonts w:ascii="&amp;quot" w:hAnsi="&amp;quot"/>
          <w:color w:val="000000"/>
        </w:rPr>
        <w:t>About</w:t>
      </w:r>
      <w:r>
        <w:rPr>
          <w:rFonts w:ascii="&amp;quot" w:hAnsi="&amp;quot"/>
          <w:color w:val="000000"/>
        </w:rPr>
        <w:br/>
        <w:t>Again</w:t>
      </w:r>
      <w:r>
        <w:rPr>
          <w:rFonts w:ascii="&amp;quot" w:hAnsi="&amp;quot"/>
          <w:color w:val="000000"/>
        </w:rPr>
        <w:br/>
      </w:r>
      <w:proofErr w:type="spellStart"/>
      <w:r>
        <w:rPr>
          <w:rFonts w:ascii="&amp;quot" w:hAnsi="&amp;quot"/>
          <w:color w:val="000000"/>
        </w:rPr>
        <w:t>Tion</w:t>
      </w:r>
      <w:proofErr w:type="spellEnd"/>
      <w:r>
        <w:rPr>
          <w:rFonts w:ascii="&amp;quot" w:hAnsi="&amp;quot"/>
          <w:color w:val="000000"/>
        </w:rPr>
        <w:br/>
      </w:r>
      <w:r>
        <w:rPr>
          <w:rFonts w:ascii="&amp;quot" w:hAnsi="&amp;quot"/>
          <w:color w:val="000000"/>
        </w:rPr>
        <w:lastRenderedPageBreak/>
        <w:t>Friend</w:t>
      </w:r>
      <w:r>
        <w:rPr>
          <w:rFonts w:ascii="&amp;quot" w:hAnsi="&amp;quot"/>
          <w:color w:val="000000"/>
        </w:rPr>
        <w:br/>
        <w:t>Letter</w:t>
      </w:r>
      <w:r>
        <w:rPr>
          <w:rFonts w:ascii="&amp;quot" w:hAnsi="&amp;quot"/>
          <w:color w:val="000000"/>
        </w:rPr>
        <w:br/>
        <w:t>Name</w:t>
      </w:r>
      <w:r>
        <w:rPr>
          <w:rFonts w:ascii="&amp;quot" w:hAnsi="&amp;quot"/>
          <w:color w:val="000000"/>
        </w:rPr>
        <w:br/>
        <w:t>Work</w:t>
      </w:r>
      <w:r>
        <w:rPr>
          <w:rFonts w:ascii="&amp;quot" w:hAnsi="&amp;quot"/>
          <w:color w:val="000000"/>
        </w:rPr>
        <w:br/>
        <w:t>Your</w:t>
      </w:r>
    </w:p>
    <w:p w14:paraId="50EAE4AA" w14:textId="77777777" w:rsidR="004B074F" w:rsidRDefault="004B074F" w:rsidP="004B074F">
      <w:pPr>
        <w:pStyle w:val="Heading2"/>
      </w:pPr>
      <w:r>
        <w:t>Series 7</w:t>
      </w:r>
    </w:p>
    <w:p w14:paraId="5E533E13" w14:textId="77777777" w:rsidR="004B074F" w:rsidRDefault="004B074F" w:rsidP="004B074F">
      <w:pPr>
        <w:pStyle w:val="NormalWeb"/>
        <w:spacing w:before="60" w:beforeAutospacing="0" w:after="45" w:afterAutospacing="0"/>
        <w:rPr>
          <w:rFonts w:ascii="&amp;quot" w:hAnsi="&amp;quot"/>
          <w:color w:val="000000"/>
        </w:rPr>
      </w:pPr>
      <w:r>
        <w:rPr>
          <w:rFonts w:ascii="&amp;quot" w:hAnsi="&amp;quot"/>
          <w:color w:val="000000"/>
        </w:rPr>
        <w:t>Also</w:t>
      </w:r>
      <w:r>
        <w:rPr>
          <w:rFonts w:ascii="&amp;quot" w:hAnsi="&amp;quot"/>
          <w:color w:val="000000"/>
        </w:rPr>
        <w:br/>
        <w:t>Bb</w:t>
      </w:r>
      <w:r>
        <w:rPr>
          <w:rFonts w:ascii="&amp;quot" w:hAnsi="&amp;quot"/>
          <w:color w:val="000000"/>
        </w:rPr>
        <w:br/>
        <w:t>Cc</w:t>
      </w:r>
      <w:r>
        <w:rPr>
          <w:rFonts w:ascii="&amp;quot" w:hAnsi="&amp;quot"/>
          <w:color w:val="000000"/>
        </w:rPr>
        <w:br/>
        <w:t>Enough</w:t>
      </w:r>
      <w:r>
        <w:rPr>
          <w:rFonts w:ascii="&amp;quot" w:hAnsi="&amp;quot"/>
          <w:color w:val="000000"/>
        </w:rPr>
        <w:br/>
        <w:t>Father</w:t>
      </w:r>
      <w:r>
        <w:rPr>
          <w:rFonts w:ascii="&amp;quot" w:hAnsi="&amp;quot"/>
          <w:color w:val="000000"/>
        </w:rPr>
        <w:br/>
        <w:t>Ff</w:t>
      </w:r>
      <w:r>
        <w:rPr>
          <w:rFonts w:ascii="&amp;quot" w:hAnsi="&amp;quot"/>
          <w:color w:val="000000"/>
        </w:rPr>
        <w:br/>
      </w:r>
      <w:proofErr w:type="spellStart"/>
      <w:r>
        <w:rPr>
          <w:rFonts w:ascii="&amp;quot" w:hAnsi="&amp;quot"/>
          <w:color w:val="000000"/>
        </w:rPr>
        <w:t>Gh</w:t>
      </w:r>
      <w:proofErr w:type="spellEnd"/>
      <w:r>
        <w:rPr>
          <w:rFonts w:ascii="&amp;quot" w:hAnsi="&amp;quot"/>
          <w:color w:val="000000"/>
        </w:rPr>
        <w:br/>
        <w:t>Great</w:t>
      </w:r>
      <w:r>
        <w:rPr>
          <w:rFonts w:ascii="&amp;quot" w:hAnsi="&amp;quot"/>
          <w:color w:val="000000"/>
        </w:rPr>
        <w:br/>
        <w:t>Had</w:t>
      </w:r>
      <w:r>
        <w:rPr>
          <w:rFonts w:ascii="&amp;quot" w:hAnsi="&amp;quot"/>
          <w:color w:val="000000"/>
        </w:rPr>
        <w:br/>
        <w:t>Herself</w:t>
      </w:r>
      <w:r>
        <w:rPr>
          <w:rFonts w:ascii="&amp;quot" w:hAnsi="&amp;quot"/>
          <w:color w:val="000000"/>
        </w:rPr>
        <w:br/>
        <w:t>Himself</w:t>
      </w:r>
      <w:r>
        <w:rPr>
          <w:rFonts w:ascii="&amp;quot" w:hAnsi="&amp;quot"/>
          <w:color w:val="000000"/>
        </w:rPr>
        <w:br/>
        <w:t>Its</w:t>
      </w:r>
      <w:r>
        <w:rPr>
          <w:rFonts w:ascii="&amp;quot" w:hAnsi="&amp;quot"/>
          <w:color w:val="000000"/>
        </w:rPr>
        <w:br/>
        <w:t>Know</w:t>
      </w:r>
      <w:r>
        <w:rPr>
          <w:rFonts w:ascii="&amp;quot" w:hAnsi="&amp;quot"/>
          <w:color w:val="000000"/>
        </w:rPr>
        <w:br/>
        <w:t>Mother</w:t>
      </w:r>
      <w:r>
        <w:rPr>
          <w:rFonts w:ascii="&amp;quot" w:hAnsi="&amp;quot"/>
          <w:color w:val="000000"/>
        </w:rPr>
        <w:br/>
      </w:r>
      <w:proofErr w:type="gramStart"/>
      <w:r>
        <w:rPr>
          <w:rFonts w:ascii="&amp;quot" w:hAnsi="&amp;quot"/>
          <w:color w:val="000000"/>
        </w:rPr>
        <w:t>Myself</w:t>
      </w:r>
      <w:proofErr w:type="gramEnd"/>
      <w:r>
        <w:rPr>
          <w:rFonts w:ascii="&amp;quot" w:hAnsi="&amp;quot"/>
          <w:color w:val="000000"/>
        </w:rPr>
        <w:br/>
        <w:t>Perhaps</w:t>
      </w:r>
      <w:r>
        <w:rPr>
          <w:rFonts w:ascii="&amp;quot" w:hAnsi="&amp;quot"/>
          <w:color w:val="000000"/>
        </w:rPr>
        <w:br/>
        <w:t>Said</w:t>
      </w:r>
      <w:r>
        <w:rPr>
          <w:rFonts w:ascii="&amp;quot" w:hAnsi="&amp;quot"/>
          <w:color w:val="000000"/>
        </w:rPr>
        <w:br/>
        <w:t>Sion</w:t>
      </w:r>
      <w:r>
        <w:rPr>
          <w:rFonts w:ascii="&amp;quot" w:hAnsi="&amp;quot"/>
          <w:color w:val="000000"/>
        </w:rPr>
        <w:br/>
        <w:t>Together</w:t>
      </w:r>
      <w:r>
        <w:rPr>
          <w:rFonts w:ascii="&amp;quot" w:hAnsi="&amp;quot"/>
          <w:color w:val="000000"/>
        </w:rPr>
        <w:br/>
        <w:t>Yourself</w:t>
      </w:r>
      <w:r>
        <w:rPr>
          <w:rFonts w:ascii="&amp;quot" w:hAnsi="&amp;quot"/>
          <w:color w:val="000000"/>
        </w:rPr>
        <w:br/>
        <w:t>Nonspecific quotation marks</w:t>
      </w:r>
      <w:r>
        <w:rPr>
          <w:rFonts w:ascii="&amp;quot" w:hAnsi="&amp;quot"/>
          <w:color w:val="000000"/>
        </w:rPr>
        <w:br/>
        <w:t>Semi colon</w:t>
      </w:r>
    </w:p>
    <w:p w14:paraId="3A814375" w14:textId="77777777" w:rsidR="004B074F" w:rsidRDefault="004B074F" w:rsidP="004B074F">
      <w:pPr>
        <w:pStyle w:val="Heading2"/>
      </w:pPr>
      <w:r>
        <w:t>Series 8</w:t>
      </w:r>
    </w:p>
    <w:p w14:paraId="0C05B035" w14:textId="77777777" w:rsidR="004B074F" w:rsidRDefault="004B074F" w:rsidP="004B074F">
      <w:pPr>
        <w:pStyle w:val="NormalWeb"/>
        <w:spacing w:before="60" w:beforeAutospacing="0" w:after="45" w:afterAutospacing="0"/>
        <w:rPr>
          <w:rFonts w:ascii="&amp;quot" w:hAnsi="&amp;quot"/>
          <w:color w:val="000000"/>
        </w:rPr>
      </w:pPr>
      <w:r>
        <w:rPr>
          <w:rFonts w:ascii="&amp;quot" w:hAnsi="&amp;quot"/>
          <w:color w:val="000000"/>
        </w:rPr>
        <w:t>Afternoon</w:t>
      </w:r>
      <w:r>
        <w:rPr>
          <w:rFonts w:ascii="&amp;quot" w:hAnsi="&amp;quot"/>
          <w:color w:val="000000"/>
        </w:rPr>
        <w:br/>
        <w:t>Be</w:t>
      </w:r>
      <w:r>
        <w:rPr>
          <w:rFonts w:ascii="&amp;quot" w:hAnsi="&amp;quot"/>
          <w:color w:val="000000"/>
        </w:rPr>
        <w:br/>
        <w:t>Cannot</w:t>
      </w:r>
      <w:r>
        <w:rPr>
          <w:rFonts w:ascii="&amp;quot" w:hAnsi="&amp;quot"/>
          <w:color w:val="000000"/>
        </w:rPr>
        <w:br/>
        <w:t>Could</w:t>
      </w:r>
      <w:r>
        <w:rPr>
          <w:rFonts w:ascii="&amp;quot" w:hAnsi="&amp;quot"/>
          <w:color w:val="000000"/>
        </w:rPr>
        <w:br/>
        <w:t>Dis</w:t>
      </w:r>
      <w:r>
        <w:rPr>
          <w:rFonts w:ascii="&amp;quot" w:hAnsi="&amp;quot"/>
          <w:color w:val="000000"/>
        </w:rPr>
        <w:br/>
      </w:r>
      <w:proofErr w:type="spellStart"/>
      <w:r>
        <w:rPr>
          <w:rFonts w:ascii="&amp;quot" w:hAnsi="&amp;quot"/>
          <w:color w:val="000000"/>
        </w:rPr>
        <w:t>Ence</w:t>
      </w:r>
      <w:proofErr w:type="spellEnd"/>
      <w:r>
        <w:rPr>
          <w:rFonts w:ascii="&amp;quot" w:hAnsi="&amp;quot"/>
          <w:color w:val="000000"/>
        </w:rPr>
        <w:br/>
        <w:t>Much</w:t>
      </w:r>
      <w:r>
        <w:rPr>
          <w:rFonts w:ascii="&amp;quot" w:hAnsi="&amp;quot"/>
          <w:color w:val="000000"/>
        </w:rPr>
        <w:br/>
        <w:t>Ong</w:t>
      </w:r>
      <w:r>
        <w:rPr>
          <w:rFonts w:ascii="&amp;quot" w:hAnsi="&amp;quot"/>
          <w:color w:val="000000"/>
        </w:rPr>
        <w:br/>
      </w:r>
      <w:proofErr w:type="spellStart"/>
      <w:r>
        <w:rPr>
          <w:rFonts w:ascii="&amp;quot" w:hAnsi="&amp;quot"/>
          <w:color w:val="000000"/>
        </w:rPr>
        <w:t>Ound</w:t>
      </w:r>
      <w:proofErr w:type="spellEnd"/>
      <w:r>
        <w:rPr>
          <w:rFonts w:ascii="&amp;quot" w:hAnsi="&amp;quot"/>
          <w:color w:val="000000"/>
        </w:rPr>
        <w:br/>
        <w:t>Shall</w:t>
      </w:r>
      <w:r>
        <w:rPr>
          <w:rFonts w:ascii="&amp;quot" w:hAnsi="&amp;quot"/>
          <w:color w:val="000000"/>
        </w:rPr>
        <w:br/>
        <w:t>Such</w:t>
      </w:r>
      <w:r>
        <w:rPr>
          <w:rFonts w:ascii="&amp;quot" w:hAnsi="&amp;quot"/>
          <w:color w:val="000000"/>
        </w:rPr>
        <w:br/>
        <w:t>Today</w:t>
      </w:r>
      <w:r>
        <w:rPr>
          <w:rFonts w:ascii="&amp;quot" w:hAnsi="&amp;quot"/>
          <w:color w:val="000000"/>
        </w:rPr>
        <w:br/>
        <w:t>Tomorrow</w:t>
      </w:r>
      <w:r>
        <w:rPr>
          <w:rFonts w:ascii="&amp;quot" w:hAnsi="&amp;quot"/>
          <w:color w:val="000000"/>
        </w:rPr>
        <w:br/>
      </w:r>
      <w:r>
        <w:rPr>
          <w:rFonts w:ascii="&amp;quot" w:hAnsi="&amp;quot"/>
          <w:color w:val="000000"/>
        </w:rPr>
        <w:lastRenderedPageBreak/>
        <w:t>Tonight</w:t>
      </w:r>
      <w:r>
        <w:rPr>
          <w:rFonts w:ascii="&amp;quot" w:hAnsi="&amp;quot"/>
          <w:color w:val="000000"/>
        </w:rPr>
        <w:br/>
        <w:t>Would</w:t>
      </w:r>
      <w:r>
        <w:rPr>
          <w:rFonts w:ascii="&amp;quot" w:hAnsi="&amp;quot"/>
          <w:color w:val="000000"/>
        </w:rPr>
        <w:br/>
        <w:t>Exclamation mark</w:t>
      </w:r>
    </w:p>
    <w:p w14:paraId="5145866B" w14:textId="77777777" w:rsidR="004B074F" w:rsidRDefault="004B074F" w:rsidP="004B074F">
      <w:pPr>
        <w:pStyle w:val="Heading2"/>
      </w:pPr>
      <w:r>
        <w:t>Series 9</w:t>
      </w:r>
    </w:p>
    <w:p w14:paraId="7342944E" w14:textId="77777777" w:rsidR="004B074F" w:rsidRDefault="004B074F" w:rsidP="004B074F">
      <w:pPr>
        <w:pStyle w:val="NormalWeb"/>
        <w:spacing w:before="60" w:beforeAutospacing="0" w:after="45" w:afterAutospacing="0"/>
        <w:rPr>
          <w:rFonts w:ascii="&amp;quot" w:hAnsi="&amp;quot"/>
          <w:color w:val="000000"/>
        </w:rPr>
      </w:pPr>
      <w:r>
        <w:rPr>
          <w:rFonts w:ascii="&amp;quot" w:hAnsi="&amp;quot"/>
          <w:color w:val="000000"/>
        </w:rPr>
        <w:t>After</w:t>
      </w:r>
      <w:r>
        <w:rPr>
          <w:rFonts w:ascii="&amp;quot" w:hAnsi="&amp;quot"/>
          <w:color w:val="000000"/>
        </w:rPr>
        <w:br/>
        <w:t>Always</w:t>
      </w:r>
      <w:r>
        <w:rPr>
          <w:rFonts w:ascii="&amp;quot" w:hAnsi="&amp;quot"/>
          <w:color w:val="000000"/>
        </w:rPr>
        <w:br/>
      </w:r>
      <w:proofErr w:type="spellStart"/>
      <w:r>
        <w:rPr>
          <w:rFonts w:ascii="&amp;quot" w:hAnsi="&amp;quot"/>
          <w:color w:val="000000"/>
        </w:rPr>
        <w:t>Ance</w:t>
      </w:r>
      <w:proofErr w:type="spellEnd"/>
      <w:r>
        <w:rPr>
          <w:rFonts w:ascii="&amp;quot" w:hAnsi="&amp;quot"/>
          <w:color w:val="000000"/>
        </w:rPr>
        <w:br/>
        <w:t>Because</w:t>
      </w:r>
      <w:r>
        <w:rPr>
          <w:rFonts w:ascii="&amp;quot" w:hAnsi="&amp;quot"/>
          <w:color w:val="000000"/>
        </w:rPr>
        <w:br/>
        <w:t>Behind</w:t>
      </w:r>
      <w:r>
        <w:rPr>
          <w:rFonts w:ascii="&amp;quot" w:hAnsi="&amp;quot"/>
          <w:color w:val="000000"/>
        </w:rPr>
        <w:br/>
        <w:t>Here</w:t>
      </w:r>
      <w:r>
        <w:rPr>
          <w:rFonts w:ascii="&amp;quot" w:hAnsi="&amp;quot"/>
          <w:color w:val="000000"/>
        </w:rPr>
        <w:br/>
        <w:t>Right</w:t>
      </w:r>
      <w:r>
        <w:rPr>
          <w:rFonts w:ascii="&amp;quot" w:hAnsi="&amp;quot"/>
          <w:color w:val="000000"/>
        </w:rPr>
        <w:br/>
        <w:t>Should</w:t>
      </w:r>
      <w:r>
        <w:rPr>
          <w:rFonts w:ascii="&amp;quot" w:hAnsi="&amp;quot"/>
          <w:color w:val="000000"/>
        </w:rPr>
        <w:br/>
        <w:t>Hyphen</w:t>
      </w:r>
    </w:p>
    <w:p w14:paraId="5C406194" w14:textId="77777777" w:rsidR="004B074F" w:rsidRDefault="004B074F" w:rsidP="004B074F">
      <w:pPr>
        <w:pStyle w:val="NormalWeb"/>
        <w:spacing w:before="60" w:beforeAutospacing="0" w:after="45" w:afterAutospacing="0"/>
        <w:rPr>
          <w:rFonts w:ascii="&amp;quot" w:hAnsi="&amp;quot"/>
          <w:color w:val="000000"/>
        </w:rPr>
      </w:pPr>
      <w:r>
        <w:rPr>
          <w:rFonts w:ascii="&amp;quot" w:hAnsi="&amp;quot"/>
          <w:i/>
          <w:iCs/>
          <w:color w:val="000000"/>
        </w:rPr>
        <w:t>Grade 1 indicator (formerly the letter sign)</w:t>
      </w:r>
      <w:r>
        <w:rPr>
          <w:rFonts w:ascii="&amp;quot" w:hAnsi="&amp;quot"/>
          <w:color w:val="000000"/>
        </w:rPr>
        <w:t xml:space="preserve"> </w:t>
      </w:r>
    </w:p>
    <w:p w14:paraId="2CEC64AD" w14:textId="77777777" w:rsidR="004B074F" w:rsidRDefault="004B074F" w:rsidP="004B074F">
      <w:pPr>
        <w:pStyle w:val="Heading2"/>
      </w:pPr>
      <w:r>
        <w:t>Series 10</w:t>
      </w:r>
    </w:p>
    <w:p w14:paraId="03DF08A2" w14:textId="77777777" w:rsidR="004B074F" w:rsidRDefault="004B074F" w:rsidP="004B074F">
      <w:pPr>
        <w:pStyle w:val="NormalWeb"/>
        <w:spacing w:before="60" w:beforeAutospacing="0" w:after="45" w:afterAutospacing="0"/>
        <w:rPr>
          <w:rFonts w:ascii="&amp;quot" w:hAnsi="&amp;quot"/>
          <w:color w:val="000000"/>
        </w:rPr>
      </w:pPr>
      <w:r>
        <w:rPr>
          <w:rFonts w:ascii="&amp;quot" w:hAnsi="&amp;quot"/>
          <w:color w:val="000000"/>
        </w:rPr>
        <w:t>Above</w:t>
      </w:r>
      <w:r>
        <w:rPr>
          <w:rFonts w:ascii="&amp;quot" w:hAnsi="&amp;quot"/>
          <w:color w:val="000000"/>
        </w:rPr>
        <w:br/>
        <w:t>Across</w:t>
      </w:r>
      <w:r>
        <w:rPr>
          <w:rFonts w:ascii="&amp;quot" w:hAnsi="&amp;quot"/>
          <w:color w:val="000000"/>
        </w:rPr>
        <w:br/>
        <w:t>Almost</w:t>
      </w:r>
      <w:r>
        <w:rPr>
          <w:rFonts w:ascii="&amp;quot" w:hAnsi="&amp;quot"/>
          <w:color w:val="000000"/>
        </w:rPr>
        <w:br/>
        <w:t>Already</w:t>
      </w:r>
      <w:r>
        <w:rPr>
          <w:rFonts w:ascii="&amp;quot" w:hAnsi="&amp;quot"/>
          <w:color w:val="000000"/>
        </w:rPr>
        <w:br/>
        <w:t>Before</w:t>
      </w:r>
      <w:r>
        <w:rPr>
          <w:rFonts w:ascii="&amp;quot" w:hAnsi="&amp;quot"/>
          <w:color w:val="000000"/>
        </w:rPr>
        <w:br/>
        <w:t>Beneath</w:t>
      </w:r>
      <w:r>
        <w:rPr>
          <w:rFonts w:ascii="&amp;quot" w:hAnsi="&amp;quot"/>
          <w:color w:val="000000"/>
        </w:rPr>
        <w:br/>
        <w:t>Beside</w:t>
      </w:r>
      <w:r>
        <w:rPr>
          <w:rFonts w:ascii="&amp;quot" w:hAnsi="&amp;quot"/>
          <w:color w:val="000000"/>
        </w:rPr>
        <w:br/>
        <w:t>Con</w:t>
      </w:r>
      <w:r>
        <w:rPr>
          <w:rFonts w:ascii="&amp;quot" w:hAnsi="&amp;quot"/>
          <w:color w:val="000000"/>
        </w:rPr>
        <w:br/>
        <w:t>Ever</w:t>
      </w:r>
      <w:r>
        <w:rPr>
          <w:rFonts w:ascii="&amp;quot" w:hAnsi="&amp;quot"/>
          <w:color w:val="000000"/>
        </w:rPr>
        <w:br/>
        <w:t>First</w:t>
      </w:r>
      <w:r>
        <w:rPr>
          <w:rFonts w:ascii="&amp;quot" w:hAnsi="&amp;quot"/>
          <w:color w:val="000000"/>
        </w:rPr>
        <w:br/>
        <w:t>Many</w:t>
      </w:r>
      <w:r>
        <w:rPr>
          <w:rFonts w:ascii="&amp;quot" w:hAnsi="&amp;quot"/>
          <w:color w:val="000000"/>
        </w:rPr>
        <w:br/>
      </w:r>
      <w:proofErr w:type="spellStart"/>
      <w:r>
        <w:rPr>
          <w:rFonts w:ascii="&amp;quot" w:hAnsi="&amp;quot"/>
          <w:color w:val="000000"/>
        </w:rPr>
        <w:t>Ment</w:t>
      </w:r>
      <w:proofErr w:type="spellEnd"/>
      <w:r>
        <w:rPr>
          <w:rFonts w:ascii="&amp;quot" w:hAnsi="&amp;quot"/>
          <w:color w:val="000000"/>
        </w:rPr>
        <w:br/>
      </w:r>
      <w:proofErr w:type="spellStart"/>
      <w:r>
        <w:rPr>
          <w:rFonts w:ascii="&amp;quot" w:hAnsi="&amp;quot"/>
          <w:color w:val="000000"/>
        </w:rPr>
        <w:t>Ount</w:t>
      </w:r>
      <w:proofErr w:type="spellEnd"/>
      <w:r>
        <w:rPr>
          <w:rFonts w:ascii="&amp;quot" w:hAnsi="&amp;quot"/>
          <w:color w:val="000000"/>
        </w:rPr>
        <w:br/>
        <w:t>Paid</w:t>
      </w:r>
      <w:r>
        <w:rPr>
          <w:rFonts w:ascii="&amp;quot" w:hAnsi="&amp;quot"/>
          <w:color w:val="000000"/>
        </w:rPr>
        <w:br/>
        <w:t>Part</w:t>
      </w:r>
      <w:r>
        <w:rPr>
          <w:rFonts w:ascii="&amp;quot" w:hAnsi="&amp;quot"/>
          <w:color w:val="000000"/>
        </w:rPr>
        <w:br/>
        <w:t>Quick</w:t>
      </w:r>
      <w:r>
        <w:rPr>
          <w:rFonts w:ascii="&amp;quot" w:hAnsi="&amp;quot"/>
          <w:color w:val="000000"/>
        </w:rPr>
        <w:br/>
        <w:t>Their</w:t>
      </w:r>
      <w:r>
        <w:rPr>
          <w:rFonts w:ascii="&amp;quot" w:hAnsi="&amp;quot"/>
          <w:color w:val="000000"/>
        </w:rPr>
        <w:br/>
        <w:t>Through</w:t>
      </w:r>
    </w:p>
    <w:p w14:paraId="1E5AE2C7" w14:textId="77777777" w:rsidR="004B074F" w:rsidRDefault="004B074F" w:rsidP="004B074F">
      <w:pPr>
        <w:pStyle w:val="Heading2"/>
      </w:pPr>
      <w:r>
        <w:t>Series 11</w:t>
      </w:r>
    </w:p>
    <w:p w14:paraId="1FBAC16A" w14:textId="77777777" w:rsidR="004B074F" w:rsidRDefault="004B074F" w:rsidP="004B074F">
      <w:pPr>
        <w:pStyle w:val="NormalWeb"/>
        <w:spacing w:before="60" w:beforeAutospacing="0" w:after="45" w:afterAutospacing="0"/>
        <w:rPr>
          <w:rFonts w:ascii="&amp;quot" w:hAnsi="&amp;quot"/>
          <w:color w:val="000000"/>
        </w:rPr>
      </w:pPr>
      <w:r>
        <w:rPr>
          <w:rFonts w:ascii="&amp;quot" w:hAnsi="&amp;quot"/>
          <w:color w:val="000000"/>
        </w:rPr>
        <w:t>Against</w:t>
      </w:r>
      <w:r>
        <w:rPr>
          <w:rFonts w:ascii="&amp;quot" w:hAnsi="&amp;quot"/>
          <w:color w:val="000000"/>
        </w:rPr>
        <w:br/>
        <w:t>Below</w:t>
      </w:r>
      <w:r>
        <w:rPr>
          <w:rFonts w:ascii="&amp;quot" w:hAnsi="&amp;quot"/>
          <w:color w:val="000000"/>
        </w:rPr>
        <w:br/>
        <w:t>Between</w:t>
      </w:r>
      <w:r>
        <w:rPr>
          <w:rFonts w:ascii="&amp;quot" w:hAnsi="&amp;quot"/>
          <w:color w:val="000000"/>
        </w:rPr>
        <w:br/>
        <w:t>Beyond</w:t>
      </w:r>
      <w:r>
        <w:rPr>
          <w:rFonts w:ascii="&amp;quot" w:hAnsi="&amp;quot"/>
          <w:color w:val="000000"/>
        </w:rPr>
        <w:br/>
        <w:t>Character</w:t>
      </w:r>
      <w:r>
        <w:rPr>
          <w:rFonts w:ascii="&amp;quot" w:hAnsi="&amp;quot"/>
          <w:color w:val="000000"/>
        </w:rPr>
        <w:br/>
        <w:t>Declare</w:t>
      </w:r>
      <w:r>
        <w:rPr>
          <w:rFonts w:ascii="&amp;quot" w:hAnsi="&amp;quot"/>
          <w:color w:val="000000"/>
        </w:rPr>
        <w:br/>
        <w:t>Declaring</w:t>
      </w:r>
      <w:r>
        <w:rPr>
          <w:rFonts w:ascii="&amp;quot" w:hAnsi="&amp;quot"/>
          <w:color w:val="000000"/>
        </w:rPr>
        <w:br/>
      </w:r>
      <w:proofErr w:type="spellStart"/>
      <w:r>
        <w:rPr>
          <w:rFonts w:ascii="&amp;quot" w:hAnsi="&amp;quot"/>
          <w:color w:val="000000"/>
        </w:rPr>
        <w:lastRenderedPageBreak/>
        <w:t>Ful</w:t>
      </w:r>
      <w:proofErr w:type="spellEnd"/>
      <w:r>
        <w:rPr>
          <w:rFonts w:ascii="&amp;quot" w:hAnsi="&amp;quot"/>
          <w:color w:val="000000"/>
        </w:rPr>
        <w:br/>
        <w:t>Immediate</w:t>
      </w:r>
      <w:r>
        <w:rPr>
          <w:rFonts w:ascii="&amp;quot" w:hAnsi="&amp;quot"/>
          <w:color w:val="000000"/>
        </w:rPr>
        <w:br/>
      </w:r>
      <w:proofErr w:type="spellStart"/>
      <w:r>
        <w:rPr>
          <w:rFonts w:ascii="&amp;quot" w:hAnsi="&amp;quot"/>
          <w:color w:val="000000"/>
        </w:rPr>
        <w:t>Ity</w:t>
      </w:r>
      <w:proofErr w:type="spellEnd"/>
      <w:r>
        <w:rPr>
          <w:rFonts w:ascii="&amp;quot" w:hAnsi="&amp;quot"/>
          <w:color w:val="000000"/>
        </w:rPr>
        <w:br/>
        <w:t>Knowledge</w:t>
      </w:r>
      <w:r>
        <w:rPr>
          <w:rFonts w:ascii="&amp;quot" w:hAnsi="&amp;quot"/>
          <w:color w:val="000000"/>
        </w:rPr>
        <w:br/>
        <w:t>Less</w:t>
      </w:r>
      <w:r>
        <w:rPr>
          <w:rFonts w:ascii="&amp;quot" w:hAnsi="&amp;quot"/>
          <w:color w:val="000000"/>
        </w:rPr>
        <w:br/>
        <w:t>Ness</w:t>
      </w:r>
      <w:r>
        <w:rPr>
          <w:rFonts w:ascii="&amp;quot" w:hAnsi="&amp;quot"/>
          <w:color w:val="000000"/>
        </w:rPr>
        <w:br/>
        <w:t>Ought</w:t>
      </w:r>
      <w:r>
        <w:rPr>
          <w:rFonts w:ascii="&amp;quot" w:hAnsi="&amp;quot"/>
          <w:color w:val="000000"/>
        </w:rPr>
        <w:br/>
        <w:t>Question</w:t>
      </w:r>
      <w:r>
        <w:rPr>
          <w:rFonts w:ascii="&amp;quot" w:hAnsi="&amp;quot"/>
          <w:color w:val="000000"/>
        </w:rPr>
        <w:br/>
        <w:t>Receive</w:t>
      </w:r>
      <w:r>
        <w:rPr>
          <w:rFonts w:ascii="&amp;quot" w:hAnsi="&amp;quot"/>
          <w:color w:val="000000"/>
        </w:rPr>
        <w:br/>
        <w:t>Receiving</w:t>
      </w:r>
      <w:r>
        <w:rPr>
          <w:rFonts w:ascii="&amp;quot" w:hAnsi="&amp;quot"/>
          <w:color w:val="000000"/>
        </w:rPr>
        <w:br/>
        <w:t>Spirit</w:t>
      </w:r>
      <w:r>
        <w:rPr>
          <w:rFonts w:ascii="&amp;quot" w:hAnsi="&amp;quot"/>
          <w:color w:val="000000"/>
        </w:rPr>
        <w:br/>
        <w:t>World</w:t>
      </w:r>
    </w:p>
    <w:p w14:paraId="5A9AC02B" w14:textId="77777777" w:rsidR="004B074F" w:rsidRDefault="004B074F" w:rsidP="004B074F">
      <w:pPr>
        <w:pStyle w:val="Heading2"/>
      </w:pPr>
      <w:r>
        <w:t>Series 12</w:t>
      </w:r>
    </w:p>
    <w:p w14:paraId="7DCB2874" w14:textId="77777777" w:rsidR="004B074F" w:rsidRDefault="004B074F" w:rsidP="004B074F">
      <w:pPr>
        <w:pStyle w:val="NormalWeb"/>
        <w:spacing w:before="60" w:beforeAutospacing="0" w:after="45" w:afterAutospacing="0"/>
        <w:rPr>
          <w:rFonts w:ascii="&amp;quot" w:hAnsi="&amp;quot"/>
          <w:color w:val="000000"/>
        </w:rPr>
      </w:pPr>
      <w:r>
        <w:rPr>
          <w:rFonts w:ascii="&amp;quot" w:hAnsi="&amp;quot"/>
          <w:color w:val="000000"/>
        </w:rPr>
        <w:t>According</w:t>
      </w:r>
      <w:r>
        <w:rPr>
          <w:rFonts w:ascii="&amp;quot" w:hAnsi="&amp;quot"/>
          <w:color w:val="000000"/>
        </w:rPr>
        <w:br/>
        <w:t>Afterwards</w:t>
      </w:r>
      <w:r>
        <w:rPr>
          <w:rFonts w:ascii="&amp;quot" w:hAnsi="&amp;quot"/>
          <w:color w:val="000000"/>
        </w:rPr>
        <w:br/>
        <w:t>Although</w:t>
      </w:r>
      <w:r>
        <w:rPr>
          <w:rFonts w:ascii="&amp;quot" w:hAnsi="&amp;quot"/>
          <w:color w:val="000000"/>
        </w:rPr>
        <w:br/>
        <w:t>Altogether</w:t>
      </w:r>
      <w:r>
        <w:rPr>
          <w:rFonts w:ascii="&amp;quot" w:hAnsi="&amp;quot"/>
          <w:color w:val="000000"/>
        </w:rPr>
        <w:br/>
        <w:t>Blind</w:t>
      </w:r>
      <w:r>
        <w:rPr>
          <w:rFonts w:ascii="&amp;quot" w:hAnsi="&amp;quot"/>
          <w:color w:val="000000"/>
        </w:rPr>
        <w:br/>
        <w:t>Either</w:t>
      </w:r>
      <w:r>
        <w:rPr>
          <w:rFonts w:ascii="&amp;quot" w:hAnsi="&amp;quot"/>
          <w:color w:val="000000"/>
        </w:rPr>
        <w:br/>
        <w:t>Itself</w:t>
      </w:r>
      <w:r>
        <w:rPr>
          <w:rFonts w:ascii="&amp;quot" w:hAnsi="&amp;quot"/>
          <w:color w:val="000000"/>
        </w:rPr>
        <w:br/>
        <w:t>Must</w:t>
      </w:r>
      <w:r>
        <w:rPr>
          <w:rFonts w:ascii="&amp;quot" w:hAnsi="&amp;quot"/>
          <w:color w:val="000000"/>
        </w:rPr>
        <w:br/>
        <w:t>Necessary</w:t>
      </w:r>
      <w:r>
        <w:rPr>
          <w:rFonts w:ascii="&amp;quot" w:hAnsi="&amp;quot"/>
          <w:color w:val="000000"/>
        </w:rPr>
        <w:br/>
        <w:t>Neither</w:t>
      </w:r>
      <w:r>
        <w:rPr>
          <w:rFonts w:ascii="&amp;quot" w:hAnsi="&amp;quot"/>
          <w:color w:val="000000"/>
        </w:rPr>
        <w:br/>
        <w:t>Ourselves</w:t>
      </w:r>
      <w:r>
        <w:rPr>
          <w:rFonts w:ascii="&amp;quot" w:hAnsi="&amp;quot"/>
          <w:color w:val="000000"/>
        </w:rPr>
        <w:br/>
        <w:t>Themselves</w:t>
      </w:r>
      <w:r>
        <w:rPr>
          <w:rFonts w:ascii="&amp;quot" w:hAnsi="&amp;quot"/>
          <w:color w:val="000000"/>
        </w:rPr>
        <w:br/>
        <w:t>These</w:t>
      </w:r>
      <w:r>
        <w:rPr>
          <w:rFonts w:ascii="&amp;quot" w:hAnsi="&amp;quot"/>
          <w:color w:val="000000"/>
        </w:rPr>
        <w:br/>
        <w:t>Those</w:t>
      </w:r>
      <w:r>
        <w:rPr>
          <w:rFonts w:ascii="&amp;quot" w:hAnsi="&amp;quot"/>
          <w:color w:val="000000"/>
        </w:rPr>
        <w:br/>
        <w:t>Upon</w:t>
      </w:r>
      <w:r>
        <w:rPr>
          <w:rFonts w:ascii="&amp;quot" w:hAnsi="&amp;quot"/>
          <w:color w:val="000000"/>
        </w:rPr>
        <w:br/>
        <w:t>Whose</w:t>
      </w:r>
      <w:r>
        <w:rPr>
          <w:rFonts w:ascii="&amp;quot" w:hAnsi="&amp;quot"/>
          <w:color w:val="000000"/>
        </w:rPr>
        <w:br/>
        <w:t>Word</w:t>
      </w:r>
      <w:r>
        <w:rPr>
          <w:rFonts w:ascii="&amp;quot" w:hAnsi="&amp;quot"/>
          <w:color w:val="000000"/>
        </w:rPr>
        <w:br/>
        <w:t>Young</w:t>
      </w:r>
      <w:r>
        <w:rPr>
          <w:rFonts w:ascii="&amp;quot" w:hAnsi="&amp;quot"/>
          <w:color w:val="000000"/>
        </w:rPr>
        <w:br/>
        <w:t>Yourselves</w:t>
      </w:r>
    </w:p>
    <w:p w14:paraId="5400883A" w14:textId="77777777" w:rsidR="004B074F" w:rsidRPr="007C7A86" w:rsidRDefault="004B074F" w:rsidP="003A7297">
      <w:pPr>
        <w:rPr>
          <w:rFonts w:ascii="Arial" w:hAnsi="Arial" w:cs="Arial"/>
        </w:rPr>
      </w:pPr>
    </w:p>
    <w:sectPr w:rsidR="004B074F" w:rsidRPr="007C7A86" w:rsidSect="005E0B7D">
      <w:headerReference w:type="default" r:id="rId8"/>
      <w:footerReference w:type="even" r:id="rId9"/>
      <w:footerReference w:type="default" r:id="rId10"/>
      <w:pgSz w:w="12240" w:h="15840"/>
      <w:pgMar w:top="1440" w:right="126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C29A1" w14:textId="77777777" w:rsidR="00B71268" w:rsidRDefault="00B71268" w:rsidP="00CB3977">
      <w:r>
        <w:separator/>
      </w:r>
    </w:p>
  </w:endnote>
  <w:endnote w:type="continuationSeparator" w:id="0">
    <w:p w14:paraId="5AD91E75" w14:textId="77777777" w:rsidR="00B71268" w:rsidRDefault="00B71268" w:rsidP="00CB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54E94" w14:textId="77777777" w:rsidR="005E0B7D" w:rsidRDefault="005E0B7D" w:rsidP="005E0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43C7C" w14:textId="77777777" w:rsidR="005E0B7D" w:rsidRDefault="005E0B7D" w:rsidP="005E0B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FA6E7" w14:textId="77777777" w:rsidR="005E0B7D" w:rsidRPr="00785366" w:rsidRDefault="005E0B7D" w:rsidP="005E0B7D">
    <w:pPr>
      <w:pStyle w:val="Footer"/>
      <w:pBdr>
        <w:bottom w:val="single" w:sz="6" w:space="1" w:color="auto"/>
      </w:pBdr>
      <w:rPr>
        <w:rFonts w:ascii="Arial" w:hAnsi="Arial" w:cs="Arial"/>
        <w:b/>
        <w:sz w:val="22"/>
        <w:szCs w:val="22"/>
      </w:rPr>
    </w:pPr>
  </w:p>
  <w:p w14:paraId="7129A085" w14:textId="77777777" w:rsidR="007C7A86" w:rsidRDefault="007C7A86" w:rsidP="005E0B7D">
    <w:pPr>
      <w:pStyle w:val="Footer"/>
      <w:rPr>
        <w:rFonts w:ascii="Arial" w:hAnsi="Arial" w:cs="Arial"/>
        <w:b/>
        <w:sz w:val="22"/>
        <w:szCs w:val="22"/>
      </w:rPr>
    </w:pPr>
  </w:p>
  <w:p w14:paraId="0B32AE02" w14:textId="5D51C0BF" w:rsidR="005E0B7D" w:rsidRPr="00785366" w:rsidRDefault="005E0B7D" w:rsidP="005E0B7D">
    <w:pPr>
      <w:pStyle w:val="Footer"/>
      <w:rPr>
        <w:rFonts w:ascii="Arial" w:hAnsi="Arial" w:cs="Arial"/>
        <w:b/>
        <w:sz w:val="22"/>
        <w:szCs w:val="22"/>
      </w:rPr>
    </w:pPr>
    <w:r w:rsidRPr="00785366">
      <w:rPr>
        <w:rFonts w:ascii="Arial" w:hAnsi="Arial" w:cs="Arial"/>
        <w:b/>
        <w:sz w:val="22"/>
        <w:szCs w:val="22"/>
      </w:rPr>
      <w:tab/>
    </w:r>
    <w:r w:rsidR="001B4D8C">
      <w:rPr>
        <w:rFonts w:ascii="Arial" w:hAnsi="Arial" w:cs="Arial"/>
        <w:b/>
        <w:sz w:val="22"/>
        <w:szCs w:val="22"/>
      </w:rPr>
      <w:t>UEB Takeoff Series Learning Tables</w:t>
    </w:r>
    <w:r w:rsidRPr="00785366">
      <w:rPr>
        <w:rFonts w:ascii="Arial" w:hAnsi="Arial" w:cs="Arial"/>
        <w:b/>
        <w:sz w:val="22"/>
        <w:szCs w:val="22"/>
      </w:rPr>
      <w:tab/>
    </w:r>
    <w:r w:rsidRPr="00785366">
      <w:rPr>
        <w:rStyle w:val="PageNumber"/>
        <w:rFonts w:ascii="Arial" w:hAnsi="Arial" w:cs="Arial"/>
        <w:b/>
        <w:sz w:val="22"/>
        <w:szCs w:val="22"/>
      </w:rPr>
      <w:fldChar w:fldCharType="begin"/>
    </w:r>
    <w:r w:rsidRPr="00785366">
      <w:rPr>
        <w:rStyle w:val="PageNumber"/>
        <w:rFonts w:ascii="Arial" w:hAnsi="Arial" w:cs="Arial"/>
        <w:b/>
        <w:sz w:val="22"/>
        <w:szCs w:val="22"/>
      </w:rPr>
      <w:instrText xml:space="preserve">PAGE  </w:instrText>
    </w:r>
    <w:r w:rsidRPr="00785366">
      <w:rPr>
        <w:rStyle w:val="PageNumber"/>
        <w:rFonts w:ascii="Arial" w:hAnsi="Arial" w:cs="Arial"/>
        <w:b/>
        <w:sz w:val="22"/>
        <w:szCs w:val="22"/>
      </w:rPr>
      <w:fldChar w:fldCharType="separate"/>
    </w:r>
    <w:r w:rsidR="00E947F6">
      <w:rPr>
        <w:rStyle w:val="PageNumber"/>
        <w:rFonts w:ascii="Arial" w:hAnsi="Arial" w:cs="Arial"/>
        <w:b/>
        <w:noProof/>
        <w:sz w:val="22"/>
        <w:szCs w:val="22"/>
      </w:rPr>
      <w:t>2</w:t>
    </w:r>
    <w:r w:rsidRPr="00785366">
      <w:rPr>
        <w:rStyle w:val="PageNumber"/>
        <w:rFonts w:ascii="Arial" w:hAnsi="Arial"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27143" w14:textId="77777777" w:rsidR="00B71268" w:rsidRDefault="00B71268" w:rsidP="00CB3977">
      <w:r>
        <w:separator/>
      </w:r>
    </w:p>
  </w:footnote>
  <w:footnote w:type="continuationSeparator" w:id="0">
    <w:p w14:paraId="0DCA53FF" w14:textId="77777777" w:rsidR="00B71268" w:rsidRDefault="00B71268" w:rsidP="00CB3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3F990" w14:textId="77777777" w:rsidR="005E0B7D" w:rsidRDefault="00B71268" w:rsidP="005E0B7D">
    <w:pPr>
      <w:pStyle w:val="Header"/>
      <w:jc w:val="right"/>
    </w:pPr>
    <w:r>
      <w:rPr>
        <w:noProof/>
      </w:rPr>
      <w:pict w14:anchorId="3A11581D">
        <v:line id="Straight Connector 3" o:spid="_x0000_s2050" style="position:absolute;left:0;text-align:left;z-index:1;visibility:visible" from="18pt,27pt" to="45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m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ezNH1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"/>
      </w:pict>
    </w:r>
    <w:r w:rsidR="001B4D8C">
      <w:rPr>
        <w:noProof/>
        <w:lang w:val="en-GB" w:eastAsia="en-GB"/>
      </w:rPr>
      <w:pict w14:anchorId="466E2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humanware_logo" style="width:117pt;height:24.6pt;visibility:visible">
          <v:imagedata r:id="rId1" o:title="humanware_logo"/>
        </v:shape>
      </w:pict>
    </w:r>
    <w:r w:rsidR="005E0B7D">
      <w:tab/>
    </w:r>
    <w:r w:rsidR="005E0B7D">
      <w:tab/>
      <w:t xml:space="preserve">    </w:t>
    </w:r>
    <w:r w:rsidR="005E0B7D" w:rsidRPr="002658C6">
      <w:rPr>
        <w:rFonts w:ascii="Arial" w:hAnsi="Arial" w:cs="Arial"/>
        <w:b/>
      </w:rPr>
      <w:t xml:space="preserve">Knowledge </w:t>
    </w:r>
    <w:r w:rsidR="005E0B7D">
      <w:rPr>
        <w:rFonts w:ascii="Arial" w:hAnsi="Arial" w:cs="Arial"/>
        <w:b/>
      </w:rPr>
      <w:t>L</w:t>
    </w:r>
    <w:r w:rsidR="005E0B7D" w:rsidRPr="002658C6">
      <w:rPr>
        <w:rFonts w:ascii="Arial" w:hAnsi="Arial" w:cs="Arial"/>
        <w:b/>
      </w:rPr>
      <w:t>evels</w:t>
    </w:r>
    <w:r w:rsidR="005E0B7D">
      <w:tab/>
    </w:r>
  </w:p>
  <w:p w14:paraId="3979E686" w14:textId="77777777" w:rsidR="005E0B7D" w:rsidRDefault="005E0B7D" w:rsidP="005E0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24F0E"/>
    <w:multiLevelType w:val="hybridMultilevel"/>
    <w:tmpl w:val="48D8D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2NzGwMDcyBbKMjZR0lIJTi4sz8/NACkxqAU2pzIcsAAAA"/>
  </w:docVars>
  <w:rsids>
    <w:rsidRoot w:val="00CB3977"/>
    <w:rsid w:val="00032F4F"/>
    <w:rsid w:val="0003774E"/>
    <w:rsid w:val="0004184A"/>
    <w:rsid w:val="000560C9"/>
    <w:rsid w:val="0008135C"/>
    <w:rsid w:val="0009228E"/>
    <w:rsid w:val="000A2E2B"/>
    <w:rsid w:val="000C44DD"/>
    <w:rsid w:val="000C650E"/>
    <w:rsid w:val="000D0F9A"/>
    <w:rsid w:val="000E0FC6"/>
    <w:rsid w:val="000E722C"/>
    <w:rsid w:val="00122441"/>
    <w:rsid w:val="001415BC"/>
    <w:rsid w:val="0017756E"/>
    <w:rsid w:val="00192FE3"/>
    <w:rsid w:val="001A6DF7"/>
    <w:rsid w:val="001B4D8C"/>
    <w:rsid w:val="001C005A"/>
    <w:rsid w:val="001E0614"/>
    <w:rsid w:val="001E06D1"/>
    <w:rsid w:val="001F38E5"/>
    <w:rsid w:val="002043D1"/>
    <w:rsid w:val="00264912"/>
    <w:rsid w:val="002955EE"/>
    <w:rsid w:val="002B32BA"/>
    <w:rsid w:val="002B5A2F"/>
    <w:rsid w:val="002E6564"/>
    <w:rsid w:val="003578EB"/>
    <w:rsid w:val="0037132D"/>
    <w:rsid w:val="003A7297"/>
    <w:rsid w:val="003B0E7B"/>
    <w:rsid w:val="003C06F2"/>
    <w:rsid w:val="003E728C"/>
    <w:rsid w:val="003F7B4E"/>
    <w:rsid w:val="004062E4"/>
    <w:rsid w:val="00421301"/>
    <w:rsid w:val="00435987"/>
    <w:rsid w:val="00444CF2"/>
    <w:rsid w:val="00450BCF"/>
    <w:rsid w:val="00465D5C"/>
    <w:rsid w:val="004B074F"/>
    <w:rsid w:val="004D7C16"/>
    <w:rsid w:val="004E3CF7"/>
    <w:rsid w:val="0051191E"/>
    <w:rsid w:val="005342D8"/>
    <w:rsid w:val="005913F7"/>
    <w:rsid w:val="005A4397"/>
    <w:rsid w:val="005C0E89"/>
    <w:rsid w:val="005E0B7D"/>
    <w:rsid w:val="005E6988"/>
    <w:rsid w:val="006524DA"/>
    <w:rsid w:val="006716E7"/>
    <w:rsid w:val="006E68DD"/>
    <w:rsid w:val="006F5699"/>
    <w:rsid w:val="00703D1B"/>
    <w:rsid w:val="00737A89"/>
    <w:rsid w:val="007451E3"/>
    <w:rsid w:val="00764EC1"/>
    <w:rsid w:val="0077025A"/>
    <w:rsid w:val="007A44B7"/>
    <w:rsid w:val="007A741B"/>
    <w:rsid w:val="007C7A86"/>
    <w:rsid w:val="007F7BB4"/>
    <w:rsid w:val="0080400E"/>
    <w:rsid w:val="00831A02"/>
    <w:rsid w:val="00847789"/>
    <w:rsid w:val="00866924"/>
    <w:rsid w:val="008708F0"/>
    <w:rsid w:val="00875272"/>
    <w:rsid w:val="00892C01"/>
    <w:rsid w:val="008A2BC5"/>
    <w:rsid w:val="008D159A"/>
    <w:rsid w:val="008E58B6"/>
    <w:rsid w:val="008F1B43"/>
    <w:rsid w:val="00901850"/>
    <w:rsid w:val="00911416"/>
    <w:rsid w:val="009121C1"/>
    <w:rsid w:val="009265EF"/>
    <w:rsid w:val="00926E06"/>
    <w:rsid w:val="00930EDD"/>
    <w:rsid w:val="0094014C"/>
    <w:rsid w:val="009471CC"/>
    <w:rsid w:val="00967898"/>
    <w:rsid w:val="0098640B"/>
    <w:rsid w:val="00987C78"/>
    <w:rsid w:val="009B79CC"/>
    <w:rsid w:val="009C4F0E"/>
    <w:rsid w:val="009D0F8A"/>
    <w:rsid w:val="009E62D5"/>
    <w:rsid w:val="00A1580E"/>
    <w:rsid w:val="00A30469"/>
    <w:rsid w:val="00A55427"/>
    <w:rsid w:val="00A557BC"/>
    <w:rsid w:val="00A600E7"/>
    <w:rsid w:val="00A8305B"/>
    <w:rsid w:val="00A94FFE"/>
    <w:rsid w:val="00AC4C27"/>
    <w:rsid w:val="00AD0D03"/>
    <w:rsid w:val="00AD3AB1"/>
    <w:rsid w:val="00AD7547"/>
    <w:rsid w:val="00B541E8"/>
    <w:rsid w:val="00B71268"/>
    <w:rsid w:val="00BA193A"/>
    <w:rsid w:val="00BA3610"/>
    <w:rsid w:val="00BA5067"/>
    <w:rsid w:val="00BC4929"/>
    <w:rsid w:val="00BE05A7"/>
    <w:rsid w:val="00C151C4"/>
    <w:rsid w:val="00C177AC"/>
    <w:rsid w:val="00C45435"/>
    <w:rsid w:val="00C762F8"/>
    <w:rsid w:val="00C765EB"/>
    <w:rsid w:val="00CA6299"/>
    <w:rsid w:val="00CB3977"/>
    <w:rsid w:val="00CC1EBC"/>
    <w:rsid w:val="00D07052"/>
    <w:rsid w:val="00D46B29"/>
    <w:rsid w:val="00D4756F"/>
    <w:rsid w:val="00D770EF"/>
    <w:rsid w:val="00D8400B"/>
    <w:rsid w:val="00DA7831"/>
    <w:rsid w:val="00DC3206"/>
    <w:rsid w:val="00DC7E40"/>
    <w:rsid w:val="00DF2CE7"/>
    <w:rsid w:val="00DF5FA9"/>
    <w:rsid w:val="00E107B0"/>
    <w:rsid w:val="00E5404E"/>
    <w:rsid w:val="00E55D83"/>
    <w:rsid w:val="00E56992"/>
    <w:rsid w:val="00E86E1E"/>
    <w:rsid w:val="00E947F6"/>
    <w:rsid w:val="00EA00DE"/>
    <w:rsid w:val="00ED5816"/>
    <w:rsid w:val="00F40AD3"/>
    <w:rsid w:val="00F60F87"/>
    <w:rsid w:val="00FB1DF9"/>
    <w:rsid w:val="00FE6C65"/>
    <w:rsid w:val="00FF1F15"/>
    <w:rsid w:val="00FF1F56"/>
    <w:rsid w:val="00FF5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8E073A"/>
  <w15:chartTrackingRefBased/>
  <w15:docId w15:val="{4550FE59-6581-41CB-99CD-6BE3565B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977"/>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
    <w:unhideWhenUsed/>
    <w:qFormat/>
    <w:rsid w:val="007C7A86"/>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uiPriority w:val="9"/>
    <w:semiHidden/>
    <w:unhideWhenUsed/>
    <w:qFormat/>
    <w:rsid w:val="004B07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3977"/>
    <w:pPr>
      <w:tabs>
        <w:tab w:val="center" w:pos="4320"/>
        <w:tab w:val="right" w:pos="8640"/>
      </w:tabs>
    </w:pPr>
  </w:style>
  <w:style w:type="character" w:customStyle="1" w:styleId="HeaderChar">
    <w:name w:val="Header Char"/>
    <w:link w:val="Header"/>
    <w:rsid w:val="00CB3977"/>
    <w:rPr>
      <w:rFonts w:ascii="Times New Roman" w:eastAsia="Times New Roman" w:hAnsi="Times New Roman" w:cs="Times New Roman"/>
      <w:sz w:val="24"/>
      <w:szCs w:val="24"/>
      <w:lang w:val="en-US"/>
    </w:rPr>
  </w:style>
  <w:style w:type="paragraph" w:styleId="Footer">
    <w:name w:val="footer"/>
    <w:basedOn w:val="Normal"/>
    <w:link w:val="FooterChar"/>
    <w:rsid w:val="00CB3977"/>
    <w:pPr>
      <w:tabs>
        <w:tab w:val="center" w:pos="4153"/>
        <w:tab w:val="right" w:pos="8306"/>
      </w:tabs>
    </w:pPr>
  </w:style>
  <w:style w:type="character" w:customStyle="1" w:styleId="FooterChar">
    <w:name w:val="Footer Char"/>
    <w:link w:val="Footer"/>
    <w:rsid w:val="00CB3977"/>
    <w:rPr>
      <w:rFonts w:ascii="Times New Roman" w:eastAsia="Times New Roman" w:hAnsi="Times New Roman" w:cs="Times New Roman"/>
      <w:sz w:val="24"/>
      <w:szCs w:val="24"/>
      <w:lang w:val="en-US"/>
    </w:rPr>
  </w:style>
  <w:style w:type="character" w:styleId="PageNumber">
    <w:name w:val="page number"/>
    <w:rsid w:val="00CB3977"/>
  </w:style>
  <w:style w:type="paragraph" w:styleId="ListParagraph">
    <w:name w:val="List Paragraph"/>
    <w:basedOn w:val="Normal"/>
    <w:uiPriority w:val="34"/>
    <w:qFormat/>
    <w:rsid w:val="003A7297"/>
    <w:pPr>
      <w:spacing w:after="160" w:line="259" w:lineRule="auto"/>
      <w:ind w:left="720"/>
      <w:contextualSpacing/>
    </w:pPr>
    <w:rPr>
      <w:rFonts w:ascii="Calibri" w:eastAsia="Calibri" w:hAnsi="Calibri"/>
      <w:sz w:val="22"/>
      <w:szCs w:val="22"/>
    </w:rPr>
  </w:style>
  <w:style w:type="character" w:customStyle="1" w:styleId="Heading2Char">
    <w:name w:val="Heading 2 Char"/>
    <w:link w:val="Heading2"/>
    <w:uiPriority w:val="9"/>
    <w:rsid w:val="007C7A86"/>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4B074F"/>
    <w:pPr>
      <w:spacing w:before="100" w:beforeAutospacing="1" w:after="100" w:afterAutospacing="1"/>
    </w:pPr>
    <w:rPr>
      <w:lang w:val="en-GB" w:eastAsia="en-GB"/>
    </w:rPr>
  </w:style>
  <w:style w:type="character" w:customStyle="1" w:styleId="Heading5Char">
    <w:name w:val="Heading 5 Char"/>
    <w:link w:val="Heading5"/>
    <w:uiPriority w:val="9"/>
    <w:semiHidden/>
    <w:rsid w:val="004B074F"/>
    <w:rPr>
      <w:rFonts w:ascii="Calibri" w:eastAsia="Times New Roman" w:hAnsi="Calibri" w:cs="Times New Roman"/>
      <w:b/>
      <w:bCs/>
      <w:i/>
      <w:i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98873">
      <w:bodyDiv w:val="1"/>
      <w:marLeft w:val="0"/>
      <w:marRight w:val="0"/>
      <w:marTop w:val="0"/>
      <w:marBottom w:val="0"/>
      <w:divBdr>
        <w:top w:val="none" w:sz="0" w:space="0" w:color="auto"/>
        <w:left w:val="none" w:sz="0" w:space="0" w:color="auto"/>
        <w:bottom w:val="none" w:sz="0" w:space="0" w:color="auto"/>
        <w:right w:val="none" w:sz="0" w:space="0" w:color="auto"/>
      </w:divBdr>
    </w:div>
    <w:div w:id="121145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Burton</dc:creator>
  <cp:keywords/>
  <dc:description/>
  <cp:lastModifiedBy>Andrew Flatres</cp:lastModifiedBy>
  <cp:revision>5</cp:revision>
  <dcterms:created xsi:type="dcterms:W3CDTF">2020-05-19T15:04:00Z</dcterms:created>
  <dcterms:modified xsi:type="dcterms:W3CDTF">2020-05-19T15:51:00Z</dcterms:modified>
</cp:coreProperties>
</file>