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5A6" w:rsidRPr="00A94DB8" w:rsidRDefault="00F62B48" w:rsidP="00467B73">
      <w:pPr>
        <w:spacing w:before="0" w:after="0"/>
      </w:pPr>
      <w:r w:rsidRPr="00A94DB8">
        <w:rPr>
          <w:noProof/>
          <w:lang w:val="en-CA" w:eastAsia="en-CA" w:bidi="ar-SA"/>
        </w:rPr>
        <w:drawing>
          <wp:inline distT="0" distB="0" distL="0" distR="0">
            <wp:extent cx="7772400" cy="10051830"/>
            <wp:effectExtent l="19050" t="0" r="0" b="0"/>
            <wp:docPr id="7" name="Picture 1" descr="C:\Users\marissal\Desktop\USER_GUIDE_COVER_Prodigi_DESKTOP-F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USER_GUIDE_COVER_Prodigi_DESKTOP-FR (2).jpg"/>
                    <pic:cNvPicPr>
                      <a:picLocks noChangeAspect="1" noChangeArrowheads="1"/>
                    </pic:cNvPicPr>
                  </pic:nvPicPr>
                  <pic:blipFill>
                    <a:blip r:embed="rId8" cstate="print"/>
                    <a:srcRect/>
                    <a:stretch>
                      <a:fillRect/>
                    </a:stretch>
                  </pic:blipFill>
                  <pic:spPr bwMode="auto">
                    <a:xfrm>
                      <a:off x="0" y="0"/>
                      <a:ext cx="7772400" cy="10051830"/>
                    </a:xfrm>
                    <a:prstGeom prst="rect">
                      <a:avLst/>
                    </a:prstGeom>
                    <a:noFill/>
                    <a:ln w="9525">
                      <a:noFill/>
                      <a:miter lim="800000"/>
                      <a:headEnd/>
                      <a:tailEnd/>
                    </a:ln>
                  </pic:spPr>
                </pic:pic>
              </a:graphicData>
            </a:graphic>
          </wp:inline>
        </w:drawing>
      </w:r>
    </w:p>
    <w:p w:rsidR="00CC51C2" w:rsidRPr="00A94DB8" w:rsidRDefault="00CC51C2" w:rsidP="00467B73">
      <w:pPr>
        <w:spacing w:before="0" w:after="0"/>
      </w:pPr>
    </w:p>
    <w:p w:rsidR="003A0658" w:rsidRPr="00A94DB8" w:rsidRDefault="003A0658" w:rsidP="00467B73">
      <w:pPr>
        <w:spacing w:before="0" w:after="0"/>
      </w:pPr>
    </w:p>
    <w:p w:rsidR="003A0658" w:rsidRPr="00A94DB8" w:rsidRDefault="003A0658" w:rsidP="00467B73">
      <w:pPr>
        <w:spacing w:before="0" w:after="0"/>
      </w:pPr>
    </w:p>
    <w:p w:rsidR="00CC51C2" w:rsidRPr="00A94DB8" w:rsidRDefault="00CC51C2"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sectPr w:rsidR="005152FC" w:rsidRPr="00A94DB8" w:rsidSect="00D161D3">
          <w:footerReference w:type="default" r:id="rId9"/>
          <w:type w:val="continuous"/>
          <w:pgSz w:w="12240" w:h="15840"/>
          <w:pgMar w:top="0" w:right="0" w:bottom="0" w:left="0" w:header="708" w:footer="708" w:gutter="0"/>
          <w:pgNumType w:start="1"/>
          <w:cols w:space="708"/>
          <w:docGrid w:linePitch="435"/>
        </w:sectPr>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197304" w:rsidRPr="00A94DB8" w:rsidRDefault="00197304" w:rsidP="00467B73">
      <w:pPr>
        <w:spacing w:before="0" w:after="0"/>
      </w:pPr>
    </w:p>
    <w:p w:rsidR="0070622C" w:rsidRPr="00A94DB8" w:rsidRDefault="0070622C" w:rsidP="00467B73">
      <w:pPr>
        <w:spacing w:before="0" w:after="0"/>
      </w:pPr>
    </w:p>
    <w:p w:rsidR="00197304" w:rsidRPr="00A94DB8" w:rsidRDefault="00197304" w:rsidP="00467B73">
      <w:pPr>
        <w:spacing w:before="0" w:after="0"/>
      </w:pPr>
    </w:p>
    <w:p w:rsidR="00197304" w:rsidRPr="00A94DB8" w:rsidRDefault="00197304" w:rsidP="00467B73">
      <w:pPr>
        <w:spacing w:before="0" w:after="0"/>
      </w:pPr>
    </w:p>
    <w:p w:rsidR="005152FC" w:rsidRPr="00A94DB8" w:rsidRDefault="005152FC" w:rsidP="00467B73">
      <w:pPr>
        <w:spacing w:before="0" w:after="0"/>
      </w:pPr>
    </w:p>
    <w:p w:rsidR="005152FC" w:rsidRPr="00A94DB8" w:rsidRDefault="005152FC" w:rsidP="00467B73">
      <w:pPr>
        <w:spacing w:before="0" w:after="0"/>
      </w:pPr>
    </w:p>
    <w:p w:rsidR="005152FC" w:rsidRPr="00A94DB8" w:rsidRDefault="005152FC" w:rsidP="00467B73">
      <w:pPr>
        <w:spacing w:before="0" w:after="0"/>
        <w:sectPr w:rsidR="005152FC" w:rsidRPr="00A94DB8" w:rsidSect="005152FC">
          <w:footerReference w:type="default" r:id="rId10"/>
          <w:type w:val="continuous"/>
          <w:pgSz w:w="12240" w:h="15840"/>
          <w:pgMar w:top="0" w:right="0" w:bottom="0" w:left="0" w:header="708" w:footer="708" w:gutter="0"/>
          <w:pgNumType w:start="0"/>
          <w:cols w:space="708"/>
          <w:docGrid w:linePitch="435"/>
        </w:sectPr>
      </w:pPr>
    </w:p>
    <w:sdt>
      <w:sdtPr>
        <w:rPr>
          <w:b w:val="0"/>
          <w:bCs w:val="0"/>
          <w:caps w:val="0"/>
          <w:noProof/>
          <w:spacing w:val="0"/>
          <w:sz w:val="28"/>
          <w:szCs w:val="28"/>
        </w:rPr>
        <w:id w:val="111281272"/>
        <w:docPartObj>
          <w:docPartGallery w:val="Table of Contents"/>
          <w:docPartUnique/>
        </w:docPartObj>
      </w:sdtPr>
      <w:sdtEndPr>
        <w:rPr>
          <w:sz w:val="32"/>
          <w:szCs w:val="20"/>
        </w:rPr>
      </w:sdtEndPr>
      <w:sdtContent>
        <w:p w:rsidR="000F6D22" w:rsidRPr="00A94DB8" w:rsidRDefault="006D760D" w:rsidP="00467B73">
          <w:pPr>
            <w:pStyle w:val="TOCHeading"/>
            <w:spacing w:before="0" w:after="120"/>
            <w:rPr>
              <w:sz w:val="28"/>
              <w:szCs w:val="28"/>
            </w:rPr>
          </w:pPr>
          <w:r w:rsidRPr="00A94DB8">
            <w:rPr>
              <w:szCs w:val="40"/>
            </w:rPr>
            <w:t>Table des matières</w:t>
          </w:r>
        </w:p>
        <w:p w:rsidR="00506DB9" w:rsidRDefault="00C40964" w:rsidP="00B65A59">
          <w:pPr>
            <w:pStyle w:val="TOC1"/>
            <w:spacing w:before="0" w:after="0"/>
            <w:rPr>
              <w:rFonts w:asciiTheme="minorHAnsi" w:eastAsiaTheme="minorEastAsia" w:hAnsiTheme="minorHAnsi"/>
              <w:sz w:val="22"/>
              <w:szCs w:val="22"/>
              <w:lang w:val="en-CA" w:eastAsia="en-CA" w:bidi="ar-SA"/>
            </w:rPr>
          </w:pPr>
          <w:r w:rsidRPr="00A94DB8">
            <w:rPr>
              <w:sz w:val="28"/>
              <w:szCs w:val="28"/>
            </w:rPr>
            <w:fldChar w:fldCharType="begin"/>
          </w:r>
          <w:r w:rsidR="000F6D22" w:rsidRPr="00A94DB8">
            <w:rPr>
              <w:sz w:val="28"/>
              <w:szCs w:val="28"/>
            </w:rPr>
            <w:instrText xml:space="preserve"> TOC \o "1-3" \h \z \u </w:instrText>
          </w:r>
          <w:r w:rsidRPr="00A94DB8">
            <w:rPr>
              <w:sz w:val="28"/>
              <w:szCs w:val="28"/>
            </w:rPr>
            <w:fldChar w:fldCharType="separate"/>
          </w:r>
          <w:hyperlink w:anchor="_Toc416271557" w:history="1">
            <w:r w:rsidR="00506DB9" w:rsidRPr="00880DF3">
              <w:rPr>
                <w:rStyle w:val="Hyperlink"/>
                <w:lang w:val="fr-CA"/>
              </w:rPr>
              <w:t>Chapitre 1 – Introduction</w:t>
            </w:r>
            <w:r w:rsidR="00506DB9">
              <w:rPr>
                <w:webHidden/>
              </w:rPr>
              <w:tab/>
            </w:r>
            <w:r>
              <w:rPr>
                <w:webHidden/>
              </w:rPr>
              <w:fldChar w:fldCharType="begin"/>
            </w:r>
            <w:r w:rsidR="00506DB9">
              <w:rPr>
                <w:webHidden/>
              </w:rPr>
              <w:instrText xml:space="preserve"> PAGEREF _Toc416271557 \h </w:instrText>
            </w:r>
            <w:r>
              <w:rPr>
                <w:webHidden/>
              </w:rPr>
            </w:r>
            <w:r>
              <w:rPr>
                <w:webHidden/>
              </w:rPr>
              <w:fldChar w:fldCharType="separate"/>
            </w:r>
            <w:r w:rsidR="00CE0645">
              <w:rPr>
                <w:webHidden/>
              </w:rPr>
              <w:t>2</w:t>
            </w:r>
            <w:r>
              <w:rPr>
                <w:webHidden/>
              </w:rPr>
              <w:fldChar w:fldCharType="end"/>
            </w:r>
          </w:hyperlink>
        </w:p>
        <w:p w:rsidR="00506DB9" w:rsidRDefault="00B46942" w:rsidP="00B65A59">
          <w:pPr>
            <w:pStyle w:val="TOC1"/>
            <w:spacing w:before="0" w:after="0"/>
            <w:rPr>
              <w:rFonts w:asciiTheme="minorHAnsi" w:eastAsiaTheme="minorEastAsia" w:hAnsiTheme="minorHAnsi"/>
              <w:sz w:val="22"/>
              <w:szCs w:val="22"/>
              <w:lang w:val="en-CA" w:eastAsia="en-CA" w:bidi="ar-SA"/>
            </w:rPr>
          </w:pPr>
          <w:hyperlink w:anchor="_Toc416271558" w:history="1">
            <w:r w:rsidR="00506DB9" w:rsidRPr="00880DF3">
              <w:rPr>
                <w:rStyle w:val="Hyperlink"/>
                <w:lang w:val="fr-CA"/>
              </w:rPr>
              <w:t>Chapitre 2 – Se familiariser avec Prodigi</w:t>
            </w:r>
            <w:r w:rsidR="00506DB9">
              <w:rPr>
                <w:webHidden/>
              </w:rPr>
              <w:tab/>
            </w:r>
            <w:r w:rsidR="00C40964">
              <w:rPr>
                <w:webHidden/>
              </w:rPr>
              <w:fldChar w:fldCharType="begin"/>
            </w:r>
            <w:r w:rsidR="00506DB9">
              <w:rPr>
                <w:webHidden/>
              </w:rPr>
              <w:instrText xml:space="preserve"> PAGEREF _Toc416271558 \h </w:instrText>
            </w:r>
            <w:r w:rsidR="00C40964">
              <w:rPr>
                <w:webHidden/>
              </w:rPr>
            </w:r>
            <w:r w:rsidR="00C40964">
              <w:rPr>
                <w:webHidden/>
              </w:rPr>
              <w:fldChar w:fldCharType="separate"/>
            </w:r>
            <w:r w:rsidR="00CE0645">
              <w:rPr>
                <w:webHidden/>
              </w:rPr>
              <w:t>3</w:t>
            </w:r>
            <w:r w:rsidR="00C40964">
              <w:rPr>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59" w:history="1">
            <w:r w:rsidR="00506DB9" w:rsidRPr="00880DF3">
              <w:rPr>
                <w:rStyle w:val="Hyperlink"/>
                <w:noProof/>
                <w:lang w:val="fr-CA"/>
              </w:rPr>
              <w:t>Contenu des boîtes</w:t>
            </w:r>
            <w:r w:rsidR="00506DB9">
              <w:rPr>
                <w:noProof/>
                <w:webHidden/>
              </w:rPr>
              <w:tab/>
            </w:r>
            <w:r w:rsidR="00C40964">
              <w:rPr>
                <w:noProof/>
                <w:webHidden/>
              </w:rPr>
              <w:fldChar w:fldCharType="begin"/>
            </w:r>
            <w:r w:rsidR="00506DB9">
              <w:rPr>
                <w:noProof/>
                <w:webHidden/>
              </w:rPr>
              <w:instrText xml:space="preserve"> PAGEREF _Toc416271559 \h </w:instrText>
            </w:r>
            <w:r w:rsidR="00C40964">
              <w:rPr>
                <w:noProof/>
                <w:webHidden/>
              </w:rPr>
            </w:r>
            <w:r w:rsidR="00C40964">
              <w:rPr>
                <w:noProof/>
                <w:webHidden/>
              </w:rPr>
              <w:fldChar w:fldCharType="separate"/>
            </w:r>
            <w:r w:rsidR="00CE0645">
              <w:rPr>
                <w:noProof/>
                <w:webHidden/>
              </w:rPr>
              <w:t>3</w:t>
            </w:r>
            <w:r w:rsidR="00C40964">
              <w:rPr>
                <w:noProof/>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60" w:history="1">
            <w:r w:rsidR="00506DB9" w:rsidRPr="00880DF3">
              <w:rPr>
                <w:rStyle w:val="Hyperlink"/>
                <w:noProof/>
                <w:lang w:val="fr-CA"/>
              </w:rPr>
              <w:t>Coup d’oeil sur Prodigi Desktop</w:t>
            </w:r>
            <w:r w:rsidR="00506DB9">
              <w:rPr>
                <w:noProof/>
                <w:webHidden/>
              </w:rPr>
              <w:tab/>
            </w:r>
            <w:r w:rsidR="00C40964">
              <w:rPr>
                <w:noProof/>
                <w:webHidden/>
              </w:rPr>
              <w:fldChar w:fldCharType="begin"/>
            </w:r>
            <w:r w:rsidR="00506DB9">
              <w:rPr>
                <w:noProof/>
                <w:webHidden/>
              </w:rPr>
              <w:instrText xml:space="preserve"> PAGEREF _Toc416271560 \h </w:instrText>
            </w:r>
            <w:r w:rsidR="00C40964">
              <w:rPr>
                <w:noProof/>
                <w:webHidden/>
              </w:rPr>
            </w:r>
            <w:r w:rsidR="00C40964">
              <w:rPr>
                <w:noProof/>
                <w:webHidden/>
              </w:rPr>
              <w:fldChar w:fldCharType="separate"/>
            </w:r>
            <w:r w:rsidR="00CE0645">
              <w:rPr>
                <w:noProof/>
                <w:webHidden/>
              </w:rPr>
              <w:t>5</w:t>
            </w:r>
            <w:r w:rsidR="00C40964">
              <w:rPr>
                <w:noProof/>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61" w:history="1">
            <w:r w:rsidR="00506DB9" w:rsidRPr="00880DF3">
              <w:rPr>
                <w:rStyle w:val="Hyperlink"/>
                <w:noProof/>
                <w:lang w:val="en-CA"/>
              </w:rPr>
              <w:t>Démarrage</w:t>
            </w:r>
            <w:r w:rsidR="00506DB9">
              <w:rPr>
                <w:noProof/>
                <w:webHidden/>
              </w:rPr>
              <w:tab/>
            </w:r>
            <w:r w:rsidR="00C40964">
              <w:rPr>
                <w:noProof/>
                <w:webHidden/>
              </w:rPr>
              <w:fldChar w:fldCharType="begin"/>
            </w:r>
            <w:r w:rsidR="00506DB9">
              <w:rPr>
                <w:noProof/>
                <w:webHidden/>
              </w:rPr>
              <w:instrText xml:space="preserve"> PAGEREF _Toc416271561 \h </w:instrText>
            </w:r>
            <w:r w:rsidR="00C40964">
              <w:rPr>
                <w:noProof/>
                <w:webHidden/>
              </w:rPr>
            </w:r>
            <w:r w:rsidR="00C40964">
              <w:rPr>
                <w:noProof/>
                <w:webHidden/>
              </w:rPr>
              <w:fldChar w:fldCharType="separate"/>
            </w:r>
            <w:r w:rsidR="00CE0645">
              <w:rPr>
                <w:noProof/>
                <w:webHidden/>
              </w:rPr>
              <w:t>8</w:t>
            </w:r>
            <w:r w:rsidR="00C40964">
              <w:rPr>
                <w:noProof/>
                <w:webHidden/>
              </w:rPr>
              <w:fldChar w:fldCharType="end"/>
            </w:r>
          </w:hyperlink>
        </w:p>
        <w:p w:rsidR="00506DB9" w:rsidRDefault="00B46942" w:rsidP="00B65A59">
          <w:pPr>
            <w:pStyle w:val="TOC1"/>
            <w:spacing w:before="0" w:after="0"/>
            <w:rPr>
              <w:rFonts w:asciiTheme="minorHAnsi" w:eastAsiaTheme="minorEastAsia" w:hAnsiTheme="minorHAnsi"/>
              <w:sz w:val="22"/>
              <w:szCs w:val="22"/>
              <w:lang w:val="en-CA" w:eastAsia="en-CA" w:bidi="ar-SA"/>
            </w:rPr>
          </w:pPr>
          <w:hyperlink w:anchor="_Toc416271562" w:history="1">
            <w:r w:rsidR="00506DB9" w:rsidRPr="00880DF3">
              <w:rPr>
                <w:rStyle w:val="Hyperlink"/>
                <w:lang w:val="fr-CA"/>
              </w:rPr>
              <w:t>Chapitre 3 – Utiliser Prodigi</w:t>
            </w:r>
            <w:r w:rsidR="00506DB9">
              <w:rPr>
                <w:webHidden/>
              </w:rPr>
              <w:tab/>
            </w:r>
            <w:r w:rsidR="00C40964">
              <w:rPr>
                <w:webHidden/>
              </w:rPr>
              <w:fldChar w:fldCharType="begin"/>
            </w:r>
            <w:r w:rsidR="00506DB9">
              <w:rPr>
                <w:webHidden/>
              </w:rPr>
              <w:instrText xml:space="preserve"> PAGEREF _Toc416271562 \h </w:instrText>
            </w:r>
            <w:r w:rsidR="00C40964">
              <w:rPr>
                <w:webHidden/>
              </w:rPr>
            </w:r>
            <w:r w:rsidR="00C40964">
              <w:rPr>
                <w:webHidden/>
              </w:rPr>
              <w:fldChar w:fldCharType="separate"/>
            </w:r>
            <w:r w:rsidR="00CE0645">
              <w:rPr>
                <w:webHidden/>
              </w:rPr>
              <w:t>13</w:t>
            </w:r>
            <w:r w:rsidR="00C40964">
              <w:rPr>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63" w:history="1">
            <w:r w:rsidR="00506DB9" w:rsidRPr="00880DF3">
              <w:rPr>
                <w:rStyle w:val="Hyperlink"/>
                <w:noProof/>
                <w:lang w:val="fr-CA"/>
              </w:rPr>
              <w:t>Lecture Sélective</w:t>
            </w:r>
            <w:r w:rsidR="00506DB9">
              <w:rPr>
                <w:noProof/>
                <w:webHidden/>
              </w:rPr>
              <w:tab/>
            </w:r>
            <w:r w:rsidR="00C40964">
              <w:rPr>
                <w:noProof/>
                <w:webHidden/>
              </w:rPr>
              <w:fldChar w:fldCharType="begin"/>
            </w:r>
            <w:r w:rsidR="00506DB9">
              <w:rPr>
                <w:noProof/>
                <w:webHidden/>
              </w:rPr>
              <w:instrText xml:space="preserve"> PAGEREF _Toc416271563 \h </w:instrText>
            </w:r>
            <w:r w:rsidR="00C40964">
              <w:rPr>
                <w:noProof/>
                <w:webHidden/>
              </w:rPr>
            </w:r>
            <w:r w:rsidR="00C40964">
              <w:rPr>
                <w:noProof/>
                <w:webHidden/>
              </w:rPr>
              <w:fldChar w:fldCharType="separate"/>
            </w:r>
            <w:r w:rsidR="00CE0645">
              <w:rPr>
                <w:noProof/>
                <w:webHidden/>
              </w:rPr>
              <w:t>13</w:t>
            </w:r>
            <w:r w:rsidR="00C40964">
              <w:rPr>
                <w:noProof/>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64" w:history="1">
            <w:r w:rsidR="00506DB9" w:rsidRPr="00880DF3">
              <w:rPr>
                <w:rStyle w:val="Hyperlink"/>
                <w:noProof/>
                <w:lang w:val="fr-CA"/>
              </w:rPr>
              <w:t>Auto Lecture</w:t>
            </w:r>
            <w:r w:rsidR="00506DB9">
              <w:rPr>
                <w:noProof/>
                <w:webHidden/>
              </w:rPr>
              <w:tab/>
            </w:r>
            <w:r w:rsidR="00C40964">
              <w:rPr>
                <w:noProof/>
                <w:webHidden/>
              </w:rPr>
              <w:fldChar w:fldCharType="begin"/>
            </w:r>
            <w:r w:rsidR="00506DB9">
              <w:rPr>
                <w:noProof/>
                <w:webHidden/>
              </w:rPr>
              <w:instrText xml:space="preserve"> PAGEREF _Toc416271564 \h </w:instrText>
            </w:r>
            <w:r w:rsidR="00C40964">
              <w:rPr>
                <w:noProof/>
                <w:webHidden/>
              </w:rPr>
            </w:r>
            <w:r w:rsidR="00C40964">
              <w:rPr>
                <w:noProof/>
                <w:webHidden/>
              </w:rPr>
              <w:fldChar w:fldCharType="separate"/>
            </w:r>
            <w:r w:rsidR="00CE0645">
              <w:rPr>
                <w:noProof/>
                <w:webHidden/>
              </w:rPr>
              <w:t>15</w:t>
            </w:r>
            <w:r w:rsidR="00C40964">
              <w:rPr>
                <w:noProof/>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65" w:history="1">
            <w:r w:rsidR="00506DB9" w:rsidRPr="00880DF3">
              <w:rPr>
                <w:rStyle w:val="Hyperlink"/>
                <w:noProof/>
                <w:lang w:val="fr-CA"/>
              </w:rPr>
              <w:t>Lecture Normale</w:t>
            </w:r>
            <w:r w:rsidR="00506DB9">
              <w:rPr>
                <w:noProof/>
                <w:webHidden/>
              </w:rPr>
              <w:tab/>
            </w:r>
            <w:r w:rsidR="00C40964">
              <w:rPr>
                <w:noProof/>
                <w:webHidden/>
              </w:rPr>
              <w:fldChar w:fldCharType="begin"/>
            </w:r>
            <w:r w:rsidR="00506DB9">
              <w:rPr>
                <w:noProof/>
                <w:webHidden/>
              </w:rPr>
              <w:instrText xml:space="preserve"> PAGEREF _Toc416271565 \h </w:instrText>
            </w:r>
            <w:r w:rsidR="00C40964">
              <w:rPr>
                <w:noProof/>
                <w:webHidden/>
              </w:rPr>
            </w:r>
            <w:r w:rsidR="00C40964">
              <w:rPr>
                <w:noProof/>
                <w:webHidden/>
              </w:rPr>
              <w:fldChar w:fldCharType="separate"/>
            </w:r>
            <w:r w:rsidR="00CE0645">
              <w:rPr>
                <w:noProof/>
                <w:webHidden/>
              </w:rPr>
              <w:t>18</w:t>
            </w:r>
            <w:r w:rsidR="00C40964">
              <w:rPr>
                <w:noProof/>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66" w:history="1">
            <w:r w:rsidR="00506DB9" w:rsidRPr="00880DF3">
              <w:rPr>
                <w:rStyle w:val="Hyperlink"/>
                <w:noProof/>
                <w:lang w:val="fr-CA"/>
              </w:rPr>
              <w:t>Tâches Manuelles</w:t>
            </w:r>
            <w:r w:rsidR="00506DB9">
              <w:rPr>
                <w:noProof/>
                <w:webHidden/>
              </w:rPr>
              <w:tab/>
            </w:r>
            <w:r w:rsidR="00C40964">
              <w:rPr>
                <w:noProof/>
                <w:webHidden/>
              </w:rPr>
              <w:fldChar w:fldCharType="begin"/>
            </w:r>
            <w:r w:rsidR="00506DB9">
              <w:rPr>
                <w:noProof/>
                <w:webHidden/>
              </w:rPr>
              <w:instrText xml:space="preserve"> PAGEREF _Toc416271566 \h </w:instrText>
            </w:r>
            <w:r w:rsidR="00C40964">
              <w:rPr>
                <w:noProof/>
                <w:webHidden/>
              </w:rPr>
            </w:r>
            <w:r w:rsidR="00C40964">
              <w:rPr>
                <w:noProof/>
                <w:webHidden/>
              </w:rPr>
              <w:fldChar w:fldCharType="separate"/>
            </w:r>
            <w:r w:rsidR="00CE0645">
              <w:rPr>
                <w:noProof/>
                <w:webHidden/>
              </w:rPr>
              <w:t>18</w:t>
            </w:r>
            <w:r w:rsidR="00C40964">
              <w:rPr>
                <w:noProof/>
                <w:webHidden/>
              </w:rPr>
              <w:fldChar w:fldCharType="end"/>
            </w:r>
          </w:hyperlink>
        </w:p>
        <w:p w:rsidR="00506DB9" w:rsidRDefault="00B46942" w:rsidP="00B65A59">
          <w:pPr>
            <w:pStyle w:val="TOC1"/>
            <w:spacing w:before="0" w:after="0"/>
            <w:rPr>
              <w:rFonts w:asciiTheme="minorHAnsi" w:eastAsiaTheme="minorEastAsia" w:hAnsiTheme="minorHAnsi"/>
              <w:sz w:val="22"/>
              <w:szCs w:val="22"/>
              <w:lang w:val="en-CA" w:eastAsia="en-CA" w:bidi="ar-SA"/>
            </w:rPr>
          </w:pPr>
          <w:hyperlink w:anchor="_Toc416271567" w:history="1">
            <w:r w:rsidR="00506DB9" w:rsidRPr="00880DF3">
              <w:rPr>
                <w:rStyle w:val="Hyperlink"/>
                <w:lang w:val="fr-CA"/>
              </w:rPr>
              <w:t>Chapitre 4 – Utiliser l’interface Standard</w:t>
            </w:r>
            <w:r w:rsidR="00506DB9">
              <w:rPr>
                <w:webHidden/>
              </w:rPr>
              <w:tab/>
            </w:r>
            <w:r w:rsidR="00C40964">
              <w:rPr>
                <w:webHidden/>
              </w:rPr>
              <w:fldChar w:fldCharType="begin"/>
            </w:r>
            <w:r w:rsidR="00506DB9">
              <w:rPr>
                <w:webHidden/>
              </w:rPr>
              <w:instrText xml:space="preserve"> PAGEREF _Toc416271567 \h </w:instrText>
            </w:r>
            <w:r w:rsidR="00C40964">
              <w:rPr>
                <w:webHidden/>
              </w:rPr>
            </w:r>
            <w:r w:rsidR="00C40964">
              <w:rPr>
                <w:webHidden/>
              </w:rPr>
              <w:fldChar w:fldCharType="separate"/>
            </w:r>
            <w:r w:rsidR="00CE0645">
              <w:rPr>
                <w:webHidden/>
              </w:rPr>
              <w:t>20</w:t>
            </w:r>
            <w:r w:rsidR="00C40964">
              <w:rPr>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68" w:history="1">
            <w:r w:rsidR="00506DB9" w:rsidRPr="00880DF3">
              <w:rPr>
                <w:rStyle w:val="Hyperlink"/>
                <w:noProof/>
                <w:lang w:val="fr-CA"/>
              </w:rPr>
              <w:t>Utiliser Prodigi (Interface Standard)</w:t>
            </w:r>
            <w:r w:rsidR="00506DB9">
              <w:rPr>
                <w:noProof/>
                <w:webHidden/>
              </w:rPr>
              <w:tab/>
            </w:r>
            <w:r w:rsidR="00C40964">
              <w:rPr>
                <w:noProof/>
                <w:webHidden/>
              </w:rPr>
              <w:fldChar w:fldCharType="begin"/>
            </w:r>
            <w:r w:rsidR="00506DB9">
              <w:rPr>
                <w:noProof/>
                <w:webHidden/>
              </w:rPr>
              <w:instrText xml:space="preserve"> PAGEREF _Toc416271568 \h </w:instrText>
            </w:r>
            <w:r w:rsidR="00C40964">
              <w:rPr>
                <w:noProof/>
                <w:webHidden/>
              </w:rPr>
            </w:r>
            <w:r w:rsidR="00C40964">
              <w:rPr>
                <w:noProof/>
                <w:webHidden/>
              </w:rPr>
              <w:fldChar w:fldCharType="separate"/>
            </w:r>
            <w:r w:rsidR="00CE0645">
              <w:rPr>
                <w:noProof/>
                <w:webHidden/>
              </w:rPr>
              <w:t>21</w:t>
            </w:r>
            <w:r w:rsidR="00C40964">
              <w:rPr>
                <w:noProof/>
                <w:webHidden/>
              </w:rPr>
              <w:fldChar w:fldCharType="end"/>
            </w:r>
          </w:hyperlink>
        </w:p>
        <w:p w:rsidR="00506DB9" w:rsidRDefault="00B46942" w:rsidP="00B65A59">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271569" w:history="1">
            <w:r w:rsidR="00506DB9" w:rsidRPr="00880DF3">
              <w:rPr>
                <w:rStyle w:val="Hyperlink"/>
                <w:noProof/>
                <w:lang w:val="fr-CA"/>
              </w:rPr>
              <w:t>Lecture Sélective (Interface Standard)</w:t>
            </w:r>
            <w:r w:rsidR="00506DB9">
              <w:rPr>
                <w:noProof/>
                <w:webHidden/>
              </w:rPr>
              <w:tab/>
            </w:r>
            <w:r w:rsidR="00C40964">
              <w:rPr>
                <w:noProof/>
                <w:webHidden/>
              </w:rPr>
              <w:fldChar w:fldCharType="begin"/>
            </w:r>
            <w:r w:rsidR="00506DB9">
              <w:rPr>
                <w:noProof/>
                <w:webHidden/>
              </w:rPr>
              <w:instrText xml:space="preserve"> PAGEREF _Toc416271569 \h </w:instrText>
            </w:r>
            <w:r w:rsidR="00C40964">
              <w:rPr>
                <w:noProof/>
                <w:webHidden/>
              </w:rPr>
            </w:r>
            <w:r w:rsidR="00C40964">
              <w:rPr>
                <w:noProof/>
                <w:webHidden/>
              </w:rPr>
              <w:fldChar w:fldCharType="separate"/>
            </w:r>
            <w:r w:rsidR="00CE0645">
              <w:rPr>
                <w:noProof/>
                <w:webHidden/>
              </w:rPr>
              <w:t>21</w:t>
            </w:r>
            <w:r w:rsidR="00C40964">
              <w:rPr>
                <w:noProof/>
                <w:webHidden/>
              </w:rPr>
              <w:fldChar w:fldCharType="end"/>
            </w:r>
          </w:hyperlink>
        </w:p>
        <w:p w:rsidR="00506DB9" w:rsidRDefault="00B46942" w:rsidP="00B65A59">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271570" w:history="1">
            <w:r w:rsidR="00506DB9" w:rsidRPr="00880DF3">
              <w:rPr>
                <w:rStyle w:val="Hyperlink"/>
                <w:noProof/>
                <w:lang w:val="fr-CA"/>
              </w:rPr>
              <w:t>Lecture Normale (Interface Standard)</w:t>
            </w:r>
            <w:r w:rsidR="00506DB9">
              <w:rPr>
                <w:noProof/>
                <w:webHidden/>
              </w:rPr>
              <w:tab/>
            </w:r>
            <w:r w:rsidR="00C40964">
              <w:rPr>
                <w:noProof/>
                <w:webHidden/>
              </w:rPr>
              <w:fldChar w:fldCharType="begin"/>
            </w:r>
            <w:r w:rsidR="00506DB9">
              <w:rPr>
                <w:noProof/>
                <w:webHidden/>
              </w:rPr>
              <w:instrText xml:space="preserve"> PAGEREF _Toc416271570 \h </w:instrText>
            </w:r>
            <w:r w:rsidR="00C40964">
              <w:rPr>
                <w:noProof/>
                <w:webHidden/>
              </w:rPr>
            </w:r>
            <w:r w:rsidR="00C40964">
              <w:rPr>
                <w:noProof/>
                <w:webHidden/>
              </w:rPr>
              <w:fldChar w:fldCharType="separate"/>
            </w:r>
            <w:r w:rsidR="00CE0645">
              <w:rPr>
                <w:noProof/>
                <w:webHidden/>
              </w:rPr>
              <w:t>23</w:t>
            </w:r>
            <w:r w:rsidR="00C40964">
              <w:rPr>
                <w:noProof/>
                <w:webHidden/>
              </w:rPr>
              <w:fldChar w:fldCharType="end"/>
            </w:r>
          </w:hyperlink>
        </w:p>
        <w:p w:rsidR="00506DB9" w:rsidRDefault="00B46942" w:rsidP="00B65A59">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271571" w:history="1">
            <w:r w:rsidR="00506DB9" w:rsidRPr="00880DF3">
              <w:rPr>
                <w:rStyle w:val="Hyperlink"/>
                <w:noProof/>
                <w:lang w:val="fr-CA"/>
              </w:rPr>
              <w:t>Auto Lecture (Interface Standard)</w:t>
            </w:r>
            <w:r w:rsidR="00506DB9">
              <w:rPr>
                <w:noProof/>
                <w:webHidden/>
              </w:rPr>
              <w:tab/>
            </w:r>
            <w:r w:rsidR="00C40964">
              <w:rPr>
                <w:noProof/>
                <w:webHidden/>
              </w:rPr>
              <w:fldChar w:fldCharType="begin"/>
            </w:r>
            <w:r w:rsidR="00506DB9">
              <w:rPr>
                <w:noProof/>
                <w:webHidden/>
              </w:rPr>
              <w:instrText xml:space="preserve"> PAGEREF _Toc416271571 \h </w:instrText>
            </w:r>
            <w:r w:rsidR="00C40964">
              <w:rPr>
                <w:noProof/>
                <w:webHidden/>
              </w:rPr>
            </w:r>
            <w:r w:rsidR="00C40964">
              <w:rPr>
                <w:noProof/>
                <w:webHidden/>
              </w:rPr>
              <w:fldChar w:fldCharType="separate"/>
            </w:r>
            <w:r w:rsidR="00CE0645">
              <w:rPr>
                <w:noProof/>
                <w:webHidden/>
              </w:rPr>
              <w:t>24</w:t>
            </w:r>
            <w:r w:rsidR="00C40964">
              <w:rPr>
                <w:noProof/>
                <w:webHidden/>
              </w:rPr>
              <w:fldChar w:fldCharType="end"/>
            </w:r>
          </w:hyperlink>
        </w:p>
        <w:p w:rsidR="00506DB9" w:rsidRDefault="00B46942" w:rsidP="00B65A59">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271572" w:history="1">
            <w:r w:rsidR="00506DB9" w:rsidRPr="00880DF3">
              <w:rPr>
                <w:rStyle w:val="Hyperlink"/>
                <w:noProof/>
                <w:lang w:val="fr-CA"/>
              </w:rPr>
              <w:t>Tâches Manuelles (Interface Standard)</w:t>
            </w:r>
            <w:r w:rsidR="00506DB9">
              <w:rPr>
                <w:noProof/>
                <w:webHidden/>
              </w:rPr>
              <w:tab/>
            </w:r>
            <w:r w:rsidR="00C40964">
              <w:rPr>
                <w:noProof/>
                <w:webHidden/>
              </w:rPr>
              <w:fldChar w:fldCharType="begin"/>
            </w:r>
            <w:r w:rsidR="00506DB9">
              <w:rPr>
                <w:noProof/>
                <w:webHidden/>
              </w:rPr>
              <w:instrText xml:space="preserve"> PAGEREF _Toc416271572 \h </w:instrText>
            </w:r>
            <w:r w:rsidR="00C40964">
              <w:rPr>
                <w:noProof/>
                <w:webHidden/>
              </w:rPr>
            </w:r>
            <w:r w:rsidR="00C40964">
              <w:rPr>
                <w:noProof/>
                <w:webHidden/>
              </w:rPr>
              <w:fldChar w:fldCharType="separate"/>
            </w:r>
            <w:r w:rsidR="00CE0645">
              <w:rPr>
                <w:noProof/>
                <w:webHidden/>
              </w:rPr>
              <w:t>25</w:t>
            </w:r>
            <w:r w:rsidR="00C40964">
              <w:rPr>
                <w:noProof/>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73" w:history="1">
            <w:r w:rsidR="00506DB9" w:rsidRPr="00880DF3">
              <w:rPr>
                <w:rStyle w:val="Hyperlink"/>
                <w:noProof/>
                <w:lang w:val="fr-CA"/>
              </w:rPr>
              <w:t>Utiliser le menu Carrousel</w:t>
            </w:r>
            <w:r w:rsidR="00506DB9">
              <w:rPr>
                <w:noProof/>
                <w:webHidden/>
              </w:rPr>
              <w:tab/>
            </w:r>
            <w:r w:rsidR="00C40964">
              <w:rPr>
                <w:noProof/>
                <w:webHidden/>
              </w:rPr>
              <w:fldChar w:fldCharType="begin"/>
            </w:r>
            <w:r w:rsidR="00506DB9">
              <w:rPr>
                <w:noProof/>
                <w:webHidden/>
              </w:rPr>
              <w:instrText xml:space="preserve"> PAGEREF _Toc416271573 \h </w:instrText>
            </w:r>
            <w:r w:rsidR="00C40964">
              <w:rPr>
                <w:noProof/>
                <w:webHidden/>
              </w:rPr>
            </w:r>
            <w:r w:rsidR="00C40964">
              <w:rPr>
                <w:noProof/>
                <w:webHidden/>
              </w:rPr>
              <w:fldChar w:fldCharType="separate"/>
            </w:r>
            <w:r w:rsidR="00CE0645">
              <w:rPr>
                <w:noProof/>
                <w:webHidden/>
              </w:rPr>
              <w:t>26</w:t>
            </w:r>
            <w:r w:rsidR="00C40964">
              <w:rPr>
                <w:noProof/>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74" w:history="1">
            <w:r w:rsidR="00506DB9" w:rsidRPr="00880DF3">
              <w:rPr>
                <w:rStyle w:val="Hyperlink"/>
                <w:noProof/>
                <w:lang w:val="fr-CA"/>
              </w:rPr>
              <w:t>Voir les documents sauvegardés</w:t>
            </w:r>
            <w:r w:rsidR="00506DB9">
              <w:rPr>
                <w:noProof/>
                <w:webHidden/>
              </w:rPr>
              <w:tab/>
            </w:r>
            <w:r w:rsidR="00C40964">
              <w:rPr>
                <w:noProof/>
                <w:webHidden/>
              </w:rPr>
              <w:fldChar w:fldCharType="begin"/>
            </w:r>
            <w:r w:rsidR="00506DB9">
              <w:rPr>
                <w:noProof/>
                <w:webHidden/>
              </w:rPr>
              <w:instrText xml:space="preserve"> PAGEREF _Toc416271574 \h </w:instrText>
            </w:r>
            <w:r w:rsidR="00C40964">
              <w:rPr>
                <w:noProof/>
                <w:webHidden/>
              </w:rPr>
            </w:r>
            <w:r w:rsidR="00C40964">
              <w:rPr>
                <w:noProof/>
                <w:webHidden/>
              </w:rPr>
              <w:fldChar w:fldCharType="separate"/>
            </w:r>
            <w:r w:rsidR="00CE0645">
              <w:rPr>
                <w:noProof/>
                <w:webHidden/>
              </w:rPr>
              <w:t>26</w:t>
            </w:r>
            <w:r w:rsidR="00C40964">
              <w:rPr>
                <w:noProof/>
                <w:webHidden/>
              </w:rPr>
              <w:fldChar w:fldCharType="end"/>
            </w:r>
          </w:hyperlink>
        </w:p>
        <w:p w:rsidR="00506DB9" w:rsidRDefault="00B46942" w:rsidP="00B65A59">
          <w:pPr>
            <w:pStyle w:val="TOC1"/>
            <w:spacing w:before="0" w:after="0"/>
            <w:rPr>
              <w:rFonts w:asciiTheme="minorHAnsi" w:eastAsiaTheme="minorEastAsia" w:hAnsiTheme="minorHAnsi"/>
              <w:sz w:val="22"/>
              <w:szCs w:val="22"/>
              <w:lang w:val="en-CA" w:eastAsia="en-CA" w:bidi="ar-SA"/>
            </w:rPr>
          </w:pPr>
          <w:hyperlink w:anchor="_Toc416271575" w:history="1">
            <w:r w:rsidR="00506DB9" w:rsidRPr="00880DF3">
              <w:rPr>
                <w:rStyle w:val="Hyperlink"/>
                <w:lang w:val="fr-CA"/>
              </w:rPr>
              <w:t>Chapitre 5 – Choisir le contraste</w:t>
            </w:r>
            <w:r w:rsidR="00506DB9">
              <w:rPr>
                <w:webHidden/>
              </w:rPr>
              <w:tab/>
            </w:r>
            <w:r w:rsidR="00C40964">
              <w:rPr>
                <w:webHidden/>
              </w:rPr>
              <w:fldChar w:fldCharType="begin"/>
            </w:r>
            <w:r w:rsidR="00506DB9">
              <w:rPr>
                <w:webHidden/>
              </w:rPr>
              <w:instrText xml:space="preserve"> PAGEREF _Toc416271575 \h </w:instrText>
            </w:r>
            <w:r w:rsidR="00C40964">
              <w:rPr>
                <w:webHidden/>
              </w:rPr>
            </w:r>
            <w:r w:rsidR="00C40964">
              <w:rPr>
                <w:webHidden/>
              </w:rPr>
              <w:fldChar w:fldCharType="separate"/>
            </w:r>
            <w:r w:rsidR="00CE0645">
              <w:rPr>
                <w:webHidden/>
              </w:rPr>
              <w:t>28</w:t>
            </w:r>
            <w:r w:rsidR="00C40964">
              <w:rPr>
                <w:webHidden/>
              </w:rPr>
              <w:fldChar w:fldCharType="end"/>
            </w:r>
          </w:hyperlink>
        </w:p>
        <w:p w:rsidR="00506DB9" w:rsidRDefault="00B46942" w:rsidP="00B65A59">
          <w:pPr>
            <w:pStyle w:val="TOC1"/>
            <w:spacing w:before="0" w:after="0"/>
            <w:rPr>
              <w:rFonts w:asciiTheme="minorHAnsi" w:eastAsiaTheme="minorEastAsia" w:hAnsiTheme="minorHAnsi"/>
              <w:sz w:val="22"/>
              <w:szCs w:val="22"/>
              <w:lang w:val="en-CA" w:eastAsia="en-CA" w:bidi="ar-SA"/>
            </w:rPr>
          </w:pPr>
          <w:hyperlink w:anchor="_Toc416271576" w:history="1">
            <w:r w:rsidR="00506DB9" w:rsidRPr="00880DF3">
              <w:rPr>
                <w:rStyle w:val="Hyperlink"/>
                <w:lang w:val="fr-CA"/>
              </w:rPr>
              <w:t>Chapitre 6 – Visionner une vidéo</w:t>
            </w:r>
            <w:r w:rsidR="00506DB9">
              <w:rPr>
                <w:webHidden/>
              </w:rPr>
              <w:tab/>
            </w:r>
            <w:r w:rsidR="00C40964">
              <w:rPr>
                <w:webHidden/>
              </w:rPr>
              <w:fldChar w:fldCharType="begin"/>
            </w:r>
            <w:r w:rsidR="00506DB9">
              <w:rPr>
                <w:webHidden/>
              </w:rPr>
              <w:instrText xml:space="preserve"> PAGEREF _Toc416271576 \h </w:instrText>
            </w:r>
            <w:r w:rsidR="00C40964">
              <w:rPr>
                <w:webHidden/>
              </w:rPr>
            </w:r>
            <w:r w:rsidR="00C40964">
              <w:rPr>
                <w:webHidden/>
              </w:rPr>
              <w:fldChar w:fldCharType="separate"/>
            </w:r>
            <w:r w:rsidR="00CE0645">
              <w:rPr>
                <w:webHidden/>
              </w:rPr>
              <w:t>30</w:t>
            </w:r>
            <w:r w:rsidR="00C40964">
              <w:rPr>
                <w:webHidden/>
              </w:rPr>
              <w:fldChar w:fldCharType="end"/>
            </w:r>
          </w:hyperlink>
        </w:p>
        <w:p w:rsidR="00506DB9" w:rsidRDefault="00B46942" w:rsidP="00B65A59">
          <w:pPr>
            <w:pStyle w:val="TOC1"/>
            <w:spacing w:before="0" w:after="0"/>
            <w:rPr>
              <w:rFonts w:asciiTheme="minorHAnsi" w:eastAsiaTheme="minorEastAsia" w:hAnsiTheme="minorHAnsi"/>
              <w:sz w:val="22"/>
              <w:szCs w:val="22"/>
              <w:lang w:val="en-CA" w:eastAsia="en-CA" w:bidi="ar-SA"/>
            </w:rPr>
          </w:pPr>
          <w:hyperlink w:anchor="_Toc416271577" w:history="1">
            <w:r w:rsidR="00506DB9" w:rsidRPr="00880DF3">
              <w:rPr>
                <w:rStyle w:val="Hyperlink"/>
                <w:lang w:val="fr-CA"/>
              </w:rPr>
              <w:t>Chapitre 7 – Changer les réglages</w:t>
            </w:r>
            <w:r w:rsidR="00506DB9">
              <w:rPr>
                <w:webHidden/>
              </w:rPr>
              <w:tab/>
            </w:r>
            <w:r w:rsidR="00C40964">
              <w:rPr>
                <w:webHidden/>
              </w:rPr>
              <w:fldChar w:fldCharType="begin"/>
            </w:r>
            <w:r w:rsidR="00506DB9">
              <w:rPr>
                <w:webHidden/>
              </w:rPr>
              <w:instrText xml:space="preserve"> PAGEREF _Toc416271577 \h </w:instrText>
            </w:r>
            <w:r w:rsidR="00C40964">
              <w:rPr>
                <w:webHidden/>
              </w:rPr>
            </w:r>
            <w:r w:rsidR="00C40964">
              <w:rPr>
                <w:webHidden/>
              </w:rPr>
              <w:fldChar w:fldCharType="separate"/>
            </w:r>
            <w:r w:rsidR="00CE0645">
              <w:rPr>
                <w:webHidden/>
              </w:rPr>
              <w:t>31</w:t>
            </w:r>
            <w:r w:rsidR="00C40964">
              <w:rPr>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78" w:history="1">
            <w:r w:rsidR="00506DB9" w:rsidRPr="00880DF3">
              <w:rPr>
                <w:rStyle w:val="Hyperlink"/>
                <w:noProof/>
                <w:lang w:val="fr-CA"/>
              </w:rPr>
              <w:t>Visuel</w:t>
            </w:r>
            <w:r w:rsidR="00506DB9">
              <w:rPr>
                <w:noProof/>
                <w:webHidden/>
              </w:rPr>
              <w:tab/>
            </w:r>
            <w:r w:rsidR="00C40964">
              <w:rPr>
                <w:noProof/>
                <w:webHidden/>
              </w:rPr>
              <w:fldChar w:fldCharType="begin"/>
            </w:r>
            <w:r w:rsidR="00506DB9">
              <w:rPr>
                <w:noProof/>
                <w:webHidden/>
              </w:rPr>
              <w:instrText xml:space="preserve"> PAGEREF _Toc416271578 \h </w:instrText>
            </w:r>
            <w:r w:rsidR="00C40964">
              <w:rPr>
                <w:noProof/>
                <w:webHidden/>
              </w:rPr>
            </w:r>
            <w:r w:rsidR="00C40964">
              <w:rPr>
                <w:noProof/>
                <w:webHidden/>
              </w:rPr>
              <w:fldChar w:fldCharType="separate"/>
            </w:r>
            <w:r w:rsidR="00CE0645">
              <w:rPr>
                <w:noProof/>
                <w:webHidden/>
              </w:rPr>
              <w:t>33</w:t>
            </w:r>
            <w:r w:rsidR="00C40964">
              <w:rPr>
                <w:noProof/>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79" w:history="1">
            <w:r w:rsidR="00506DB9" w:rsidRPr="00880DF3">
              <w:rPr>
                <w:rStyle w:val="Hyperlink"/>
                <w:noProof/>
                <w:lang w:val="fr-CA"/>
              </w:rPr>
              <w:t>Audio</w:t>
            </w:r>
            <w:r w:rsidR="00506DB9">
              <w:rPr>
                <w:noProof/>
                <w:webHidden/>
              </w:rPr>
              <w:tab/>
            </w:r>
            <w:r w:rsidR="00C40964">
              <w:rPr>
                <w:noProof/>
                <w:webHidden/>
              </w:rPr>
              <w:fldChar w:fldCharType="begin"/>
            </w:r>
            <w:r w:rsidR="00506DB9">
              <w:rPr>
                <w:noProof/>
                <w:webHidden/>
              </w:rPr>
              <w:instrText xml:space="preserve"> PAGEREF _Toc416271579 \h </w:instrText>
            </w:r>
            <w:r w:rsidR="00C40964">
              <w:rPr>
                <w:noProof/>
                <w:webHidden/>
              </w:rPr>
            </w:r>
            <w:r w:rsidR="00C40964">
              <w:rPr>
                <w:noProof/>
                <w:webHidden/>
              </w:rPr>
              <w:fldChar w:fldCharType="separate"/>
            </w:r>
            <w:r w:rsidR="00CE0645">
              <w:rPr>
                <w:noProof/>
                <w:webHidden/>
              </w:rPr>
              <w:t>34</w:t>
            </w:r>
            <w:r w:rsidR="00C40964">
              <w:rPr>
                <w:noProof/>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80" w:history="1">
            <w:r w:rsidR="00506DB9" w:rsidRPr="00880DF3">
              <w:rPr>
                <w:rStyle w:val="Hyperlink"/>
                <w:noProof/>
                <w:lang w:val="fr-CA"/>
              </w:rPr>
              <w:t>Gestes et commandes</w:t>
            </w:r>
            <w:r w:rsidR="00506DB9">
              <w:rPr>
                <w:noProof/>
                <w:webHidden/>
              </w:rPr>
              <w:tab/>
            </w:r>
            <w:r w:rsidR="00C40964">
              <w:rPr>
                <w:noProof/>
                <w:webHidden/>
              </w:rPr>
              <w:fldChar w:fldCharType="begin"/>
            </w:r>
            <w:r w:rsidR="00506DB9">
              <w:rPr>
                <w:noProof/>
                <w:webHidden/>
              </w:rPr>
              <w:instrText xml:space="preserve"> PAGEREF _Toc416271580 \h </w:instrText>
            </w:r>
            <w:r w:rsidR="00C40964">
              <w:rPr>
                <w:noProof/>
                <w:webHidden/>
              </w:rPr>
            </w:r>
            <w:r w:rsidR="00C40964">
              <w:rPr>
                <w:noProof/>
                <w:webHidden/>
              </w:rPr>
              <w:fldChar w:fldCharType="separate"/>
            </w:r>
            <w:r w:rsidR="00CE0645">
              <w:rPr>
                <w:noProof/>
                <w:webHidden/>
              </w:rPr>
              <w:t>34</w:t>
            </w:r>
            <w:r w:rsidR="00C40964">
              <w:rPr>
                <w:noProof/>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81" w:history="1">
            <w:r w:rsidR="00506DB9" w:rsidRPr="00880DF3">
              <w:rPr>
                <w:rStyle w:val="Hyperlink"/>
                <w:noProof/>
                <w:lang w:val="fr-CA"/>
              </w:rPr>
              <w:t>Général</w:t>
            </w:r>
            <w:r w:rsidR="00506DB9">
              <w:rPr>
                <w:noProof/>
                <w:webHidden/>
              </w:rPr>
              <w:tab/>
            </w:r>
            <w:r w:rsidR="00C40964">
              <w:rPr>
                <w:noProof/>
                <w:webHidden/>
              </w:rPr>
              <w:fldChar w:fldCharType="begin"/>
            </w:r>
            <w:r w:rsidR="00506DB9">
              <w:rPr>
                <w:noProof/>
                <w:webHidden/>
              </w:rPr>
              <w:instrText xml:space="preserve"> PAGEREF _Toc416271581 \h </w:instrText>
            </w:r>
            <w:r w:rsidR="00C40964">
              <w:rPr>
                <w:noProof/>
                <w:webHidden/>
              </w:rPr>
            </w:r>
            <w:r w:rsidR="00C40964">
              <w:rPr>
                <w:noProof/>
                <w:webHidden/>
              </w:rPr>
              <w:fldChar w:fldCharType="separate"/>
            </w:r>
            <w:r w:rsidR="00CE0645">
              <w:rPr>
                <w:noProof/>
                <w:webHidden/>
              </w:rPr>
              <w:t>35</w:t>
            </w:r>
            <w:r w:rsidR="00C40964">
              <w:rPr>
                <w:noProof/>
                <w:webHidden/>
              </w:rPr>
              <w:fldChar w:fldCharType="end"/>
            </w:r>
          </w:hyperlink>
        </w:p>
        <w:p w:rsidR="00506DB9" w:rsidRDefault="00B46942" w:rsidP="00B65A59">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271582" w:history="1">
            <w:r w:rsidR="00506DB9" w:rsidRPr="00880DF3">
              <w:rPr>
                <w:rStyle w:val="Hyperlink"/>
                <w:noProof/>
                <w:lang w:val="fr-CA"/>
              </w:rPr>
              <w:t>À propos</w:t>
            </w:r>
            <w:r w:rsidR="00506DB9">
              <w:rPr>
                <w:noProof/>
                <w:webHidden/>
              </w:rPr>
              <w:tab/>
            </w:r>
            <w:r w:rsidR="00C40964">
              <w:rPr>
                <w:noProof/>
                <w:webHidden/>
              </w:rPr>
              <w:fldChar w:fldCharType="begin"/>
            </w:r>
            <w:r w:rsidR="00506DB9">
              <w:rPr>
                <w:noProof/>
                <w:webHidden/>
              </w:rPr>
              <w:instrText xml:space="preserve"> PAGEREF _Toc416271582 \h </w:instrText>
            </w:r>
            <w:r w:rsidR="00C40964">
              <w:rPr>
                <w:noProof/>
                <w:webHidden/>
              </w:rPr>
            </w:r>
            <w:r w:rsidR="00C40964">
              <w:rPr>
                <w:noProof/>
                <w:webHidden/>
              </w:rPr>
              <w:fldChar w:fldCharType="separate"/>
            </w:r>
            <w:r w:rsidR="00CE0645">
              <w:rPr>
                <w:noProof/>
                <w:webHidden/>
              </w:rPr>
              <w:t>35</w:t>
            </w:r>
            <w:r w:rsidR="00C40964">
              <w:rPr>
                <w:noProof/>
                <w:webHidden/>
              </w:rPr>
              <w:fldChar w:fldCharType="end"/>
            </w:r>
          </w:hyperlink>
        </w:p>
        <w:p w:rsidR="00506DB9" w:rsidRDefault="00B46942" w:rsidP="00B65A59">
          <w:pPr>
            <w:pStyle w:val="TOC1"/>
            <w:spacing w:before="0" w:after="0"/>
            <w:rPr>
              <w:rFonts w:asciiTheme="minorHAnsi" w:eastAsiaTheme="minorEastAsia" w:hAnsiTheme="minorHAnsi"/>
              <w:sz w:val="22"/>
              <w:szCs w:val="22"/>
              <w:lang w:val="en-CA" w:eastAsia="en-CA" w:bidi="ar-SA"/>
            </w:rPr>
          </w:pPr>
          <w:hyperlink w:anchor="_Toc416271583" w:history="1">
            <w:r w:rsidR="00506DB9" w:rsidRPr="00880DF3">
              <w:rPr>
                <w:rStyle w:val="Hyperlink"/>
                <w:lang w:val="fr-CA"/>
              </w:rPr>
              <w:t>Chapitre 8 – Mode Veille et éteindre Prodigi</w:t>
            </w:r>
            <w:r w:rsidR="00506DB9">
              <w:rPr>
                <w:webHidden/>
              </w:rPr>
              <w:tab/>
            </w:r>
            <w:r w:rsidR="00C40964">
              <w:rPr>
                <w:webHidden/>
              </w:rPr>
              <w:fldChar w:fldCharType="begin"/>
            </w:r>
            <w:r w:rsidR="00506DB9">
              <w:rPr>
                <w:webHidden/>
              </w:rPr>
              <w:instrText xml:space="preserve"> PAGEREF _Toc416271583 \h </w:instrText>
            </w:r>
            <w:r w:rsidR="00C40964">
              <w:rPr>
                <w:webHidden/>
              </w:rPr>
            </w:r>
            <w:r w:rsidR="00C40964">
              <w:rPr>
                <w:webHidden/>
              </w:rPr>
              <w:fldChar w:fldCharType="separate"/>
            </w:r>
            <w:r w:rsidR="00CE0645">
              <w:rPr>
                <w:webHidden/>
              </w:rPr>
              <w:t>36</w:t>
            </w:r>
            <w:r w:rsidR="00C40964">
              <w:rPr>
                <w:webHidden/>
              </w:rPr>
              <w:fldChar w:fldCharType="end"/>
            </w:r>
          </w:hyperlink>
        </w:p>
        <w:p w:rsidR="00506DB9" w:rsidRDefault="00B46942" w:rsidP="00B65A59">
          <w:pPr>
            <w:pStyle w:val="TOC1"/>
            <w:spacing w:before="0" w:after="0"/>
            <w:rPr>
              <w:rFonts w:asciiTheme="minorHAnsi" w:eastAsiaTheme="minorEastAsia" w:hAnsiTheme="minorHAnsi"/>
              <w:sz w:val="22"/>
              <w:szCs w:val="22"/>
              <w:lang w:val="en-CA" w:eastAsia="en-CA" w:bidi="ar-SA"/>
            </w:rPr>
          </w:pPr>
          <w:hyperlink w:anchor="_Toc416271584" w:history="1">
            <w:r w:rsidR="00506DB9" w:rsidRPr="00880DF3">
              <w:rPr>
                <w:rStyle w:val="Hyperlink"/>
                <w:lang w:val="fr-CA"/>
              </w:rPr>
              <w:t>Chapitre 9 – Mise à jour logicielle</w:t>
            </w:r>
            <w:r w:rsidR="00506DB9">
              <w:rPr>
                <w:webHidden/>
              </w:rPr>
              <w:tab/>
            </w:r>
            <w:r w:rsidR="00C40964">
              <w:rPr>
                <w:webHidden/>
              </w:rPr>
              <w:fldChar w:fldCharType="begin"/>
            </w:r>
            <w:r w:rsidR="00506DB9">
              <w:rPr>
                <w:webHidden/>
              </w:rPr>
              <w:instrText xml:space="preserve"> PAGEREF _Toc416271584 \h </w:instrText>
            </w:r>
            <w:r w:rsidR="00C40964">
              <w:rPr>
                <w:webHidden/>
              </w:rPr>
            </w:r>
            <w:r w:rsidR="00C40964">
              <w:rPr>
                <w:webHidden/>
              </w:rPr>
              <w:fldChar w:fldCharType="separate"/>
            </w:r>
            <w:r w:rsidR="00CE0645">
              <w:rPr>
                <w:webHidden/>
              </w:rPr>
              <w:t>36</w:t>
            </w:r>
            <w:r w:rsidR="00C40964">
              <w:rPr>
                <w:webHidden/>
              </w:rPr>
              <w:fldChar w:fldCharType="end"/>
            </w:r>
          </w:hyperlink>
        </w:p>
        <w:p w:rsidR="00506DB9" w:rsidRDefault="00B46942" w:rsidP="00B65A59">
          <w:pPr>
            <w:pStyle w:val="TOC1"/>
            <w:spacing w:before="0" w:after="0"/>
            <w:rPr>
              <w:rFonts w:asciiTheme="minorHAnsi" w:eastAsiaTheme="minorEastAsia" w:hAnsiTheme="minorHAnsi"/>
              <w:sz w:val="22"/>
              <w:szCs w:val="22"/>
              <w:lang w:val="en-CA" w:eastAsia="en-CA" w:bidi="ar-SA"/>
            </w:rPr>
          </w:pPr>
          <w:hyperlink w:anchor="_Toc416271585" w:history="1">
            <w:r w:rsidR="00506DB9" w:rsidRPr="00880DF3">
              <w:rPr>
                <w:rStyle w:val="Hyperlink"/>
                <w:lang w:val="fr-CA"/>
              </w:rPr>
              <w:t>Chapitre 10 – Dépannage</w:t>
            </w:r>
            <w:r w:rsidR="00506DB9">
              <w:rPr>
                <w:webHidden/>
              </w:rPr>
              <w:tab/>
            </w:r>
            <w:r w:rsidR="00C40964">
              <w:rPr>
                <w:webHidden/>
              </w:rPr>
              <w:fldChar w:fldCharType="begin"/>
            </w:r>
            <w:r w:rsidR="00506DB9">
              <w:rPr>
                <w:webHidden/>
              </w:rPr>
              <w:instrText xml:space="preserve"> PAGEREF _Toc416271585 \h </w:instrText>
            </w:r>
            <w:r w:rsidR="00C40964">
              <w:rPr>
                <w:webHidden/>
              </w:rPr>
            </w:r>
            <w:r w:rsidR="00C40964">
              <w:rPr>
                <w:webHidden/>
              </w:rPr>
              <w:fldChar w:fldCharType="separate"/>
            </w:r>
            <w:r w:rsidR="00CE0645">
              <w:rPr>
                <w:webHidden/>
              </w:rPr>
              <w:t>39</w:t>
            </w:r>
            <w:r w:rsidR="00C40964">
              <w:rPr>
                <w:webHidden/>
              </w:rPr>
              <w:fldChar w:fldCharType="end"/>
            </w:r>
          </w:hyperlink>
        </w:p>
        <w:p w:rsidR="00506DB9" w:rsidRDefault="00B46942" w:rsidP="00B65A59">
          <w:pPr>
            <w:pStyle w:val="TOC1"/>
            <w:spacing w:before="0" w:after="0"/>
            <w:rPr>
              <w:rFonts w:asciiTheme="minorHAnsi" w:eastAsiaTheme="minorEastAsia" w:hAnsiTheme="minorHAnsi"/>
              <w:sz w:val="22"/>
              <w:szCs w:val="22"/>
              <w:lang w:val="en-CA" w:eastAsia="en-CA" w:bidi="ar-SA"/>
            </w:rPr>
          </w:pPr>
          <w:hyperlink w:anchor="_Toc416271586" w:history="1">
            <w:r w:rsidR="00506DB9" w:rsidRPr="00880DF3">
              <w:rPr>
                <w:rStyle w:val="Hyperlink"/>
                <w:lang w:val="fr-CA"/>
              </w:rPr>
              <w:t>Annexe A: Sécurité et maintenance</w:t>
            </w:r>
            <w:r w:rsidR="00506DB9">
              <w:rPr>
                <w:webHidden/>
              </w:rPr>
              <w:tab/>
            </w:r>
            <w:r w:rsidR="00C40964">
              <w:rPr>
                <w:webHidden/>
              </w:rPr>
              <w:fldChar w:fldCharType="begin"/>
            </w:r>
            <w:r w:rsidR="00506DB9">
              <w:rPr>
                <w:webHidden/>
              </w:rPr>
              <w:instrText xml:space="preserve"> PAGEREF _Toc416271586 \h </w:instrText>
            </w:r>
            <w:r w:rsidR="00C40964">
              <w:rPr>
                <w:webHidden/>
              </w:rPr>
            </w:r>
            <w:r w:rsidR="00C40964">
              <w:rPr>
                <w:webHidden/>
              </w:rPr>
              <w:fldChar w:fldCharType="separate"/>
            </w:r>
            <w:r w:rsidR="00CE0645">
              <w:rPr>
                <w:webHidden/>
              </w:rPr>
              <w:t>41</w:t>
            </w:r>
            <w:r w:rsidR="00C40964">
              <w:rPr>
                <w:webHidden/>
              </w:rPr>
              <w:fldChar w:fldCharType="end"/>
            </w:r>
          </w:hyperlink>
        </w:p>
        <w:p w:rsidR="00506DB9" w:rsidRDefault="00B46942" w:rsidP="00B65A59">
          <w:pPr>
            <w:pStyle w:val="TOC1"/>
            <w:spacing w:before="0" w:after="0"/>
            <w:rPr>
              <w:rFonts w:asciiTheme="minorHAnsi" w:eastAsiaTheme="minorEastAsia" w:hAnsiTheme="minorHAnsi"/>
              <w:sz w:val="22"/>
              <w:szCs w:val="22"/>
              <w:lang w:val="en-CA" w:eastAsia="en-CA" w:bidi="ar-SA"/>
            </w:rPr>
          </w:pPr>
          <w:hyperlink w:anchor="_Toc416271587" w:history="1">
            <w:r w:rsidR="00506DB9" w:rsidRPr="00880DF3">
              <w:rPr>
                <w:rStyle w:val="Hyperlink"/>
                <w:lang w:val="fr-CA"/>
              </w:rPr>
              <w:t>Annexe B: Spécifications</w:t>
            </w:r>
            <w:r w:rsidR="00506DB9">
              <w:rPr>
                <w:webHidden/>
              </w:rPr>
              <w:tab/>
            </w:r>
            <w:r w:rsidR="00C40964">
              <w:rPr>
                <w:webHidden/>
              </w:rPr>
              <w:fldChar w:fldCharType="begin"/>
            </w:r>
            <w:r w:rsidR="00506DB9">
              <w:rPr>
                <w:webHidden/>
              </w:rPr>
              <w:instrText xml:space="preserve"> PAGEREF _Toc416271587 \h </w:instrText>
            </w:r>
            <w:r w:rsidR="00C40964">
              <w:rPr>
                <w:webHidden/>
              </w:rPr>
            </w:r>
            <w:r w:rsidR="00C40964">
              <w:rPr>
                <w:webHidden/>
              </w:rPr>
              <w:fldChar w:fldCharType="separate"/>
            </w:r>
            <w:r w:rsidR="00CE0645">
              <w:rPr>
                <w:webHidden/>
              </w:rPr>
              <w:t>44</w:t>
            </w:r>
            <w:r w:rsidR="00C40964">
              <w:rPr>
                <w:webHidden/>
              </w:rPr>
              <w:fldChar w:fldCharType="end"/>
            </w:r>
          </w:hyperlink>
        </w:p>
        <w:p w:rsidR="00506DB9" w:rsidRDefault="00B46942" w:rsidP="00B65A59">
          <w:pPr>
            <w:pStyle w:val="TOC1"/>
            <w:spacing w:before="0" w:after="0"/>
            <w:rPr>
              <w:rFonts w:asciiTheme="minorHAnsi" w:eastAsiaTheme="minorEastAsia" w:hAnsiTheme="minorHAnsi"/>
              <w:sz w:val="22"/>
              <w:szCs w:val="22"/>
              <w:lang w:val="en-CA" w:eastAsia="en-CA" w:bidi="ar-SA"/>
            </w:rPr>
          </w:pPr>
          <w:hyperlink w:anchor="_Toc416271588" w:history="1">
            <w:r w:rsidR="00506DB9" w:rsidRPr="00880DF3">
              <w:rPr>
                <w:rStyle w:val="Hyperlink"/>
                <w:lang w:val="fr-CA"/>
              </w:rPr>
              <w:t>Annexe C: Garantie</w:t>
            </w:r>
            <w:r w:rsidR="00506DB9">
              <w:rPr>
                <w:webHidden/>
              </w:rPr>
              <w:tab/>
            </w:r>
            <w:r w:rsidR="00C40964">
              <w:rPr>
                <w:webHidden/>
              </w:rPr>
              <w:fldChar w:fldCharType="begin"/>
            </w:r>
            <w:r w:rsidR="00506DB9">
              <w:rPr>
                <w:webHidden/>
              </w:rPr>
              <w:instrText xml:space="preserve"> PAGEREF _Toc416271588 \h </w:instrText>
            </w:r>
            <w:r w:rsidR="00C40964">
              <w:rPr>
                <w:webHidden/>
              </w:rPr>
            </w:r>
            <w:r w:rsidR="00C40964">
              <w:rPr>
                <w:webHidden/>
              </w:rPr>
              <w:fldChar w:fldCharType="separate"/>
            </w:r>
            <w:r w:rsidR="00CE0645">
              <w:rPr>
                <w:webHidden/>
              </w:rPr>
              <w:t>45</w:t>
            </w:r>
            <w:r w:rsidR="00C40964">
              <w:rPr>
                <w:webHidden/>
              </w:rPr>
              <w:fldChar w:fldCharType="end"/>
            </w:r>
          </w:hyperlink>
        </w:p>
        <w:p w:rsidR="000F6D22" w:rsidRPr="00A94DB8" w:rsidRDefault="00C40964" w:rsidP="00DA637E">
          <w:pPr>
            <w:pStyle w:val="TOC1"/>
          </w:pPr>
          <w:r w:rsidRPr="00A94DB8">
            <w:rPr>
              <w:sz w:val="28"/>
              <w:szCs w:val="28"/>
            </w:rPr>
            <w:fldChar w:fldCharType="end"/>
          </w:r>
        </w:p>
      </w:sdtContent>
    </w:sdt>
    <w:p w:rsidR="004E728A" w:rsidRPr="00A94DB8" w:rsidRDefault="00A8001C" w:rsidP="00467B73">
      <w:pPr>
        <w:pStyle w:val="Heading1"/>
        <w:spacing w:before="0"/>
        <w:rPr>
          <w:lang w:val="fr-CA"/>
        </w:rPr>
      </w:pPr>
      <w:bookmarkStart w:id="0" w:name="_Toc416271557"/>
      <w:r w:rsidRPr="00A94DB8">
        <w:rPr>
          <w:lang w:val="fr-CA"/>
        </w:rPr>
        <w:t>Chapitre</w:t>
      </w:r>
      <w:r w:rsidR="0097751D" w:rsidRPr="00A94DB8">
        <w:rPr>
          <w:lang w:val="fr-CA"/>
        </w:rPr>
        <w:t xml:space="preserve"> 1</w:t>
      </w:r>
      <w:r w:rsidR="00CD0952" w:rsidRPr="00A94DB8">
        <w:rPr>
          <w:lang w:val="fr-CA"/>
        </w:rPr>
        <w:t xml:space="preserve"> </w:t>
      </w:r>
      <w:r w:rsidR="00AF4EA0" w:rsidRPr="00A94DB8">
        <w:rPr>
          <w:lang w:val="fr-CA"/>
        </w:rPr>
        <w:t>–</w:t>
      </w:r>
      <w:r w:rsidR="004E728A" w:rsidRPr="00A94DB8">
        <w:rPr>
          <w:lang w:val="fr-CA"/>
        </w:rPr>
        <w:t xml:space="preserve"> </w:t>
      </w:r>
      <w:r w:rsidR="00457967" w:rsidRPr="00A94DB8">
        <w:rPr>
          <w:lang w:val="fr-CA"/>
        </w:rPr>
        <w:t>Introduction</w:t>
      </w:r>
      <w:bookmarkEnd w:id="0"/>
    </w:p>
    <w:p w:rsidR="003B54F3" w:rsidRPr="00A94DB8" w:rsidRDefault="00A8001C" w:rsidP="00467B73">
      <w:pPr>
        <w:rPr>
          <w:szCs w:val="32"/>
          <w:lang w:val="fr-CA"/>
        </w:rPr>
      </w:pPr>
      <w:r w:rsidRPr="00A94DB8">
        <w:rPr>
          <w:lang w:val="fr-CA"/>
        </w:rPr>
        <w:t xml:space="preserve">Nous vous remercions d’avoir acheté Prodigi, </w:t>
      </w:r>
      <w:r w:rsidR="006240ED" w:rsidRPr="00A94DB8">
        <w:rPr>
          <w:lang w:val="fr-CA"/>
        </w:rPr>
        <w:t>l’assistant de vision contrôlé par le toucher</w:t>
      </w:r>
      <w:r w:rsidRPr="00A94DB8">
        <w:rPr>
          <w:lang w:val="fr-CA"/>
        </w:rPr>
        <w:t xml:space="preserve"> de HumanWare, leader mondial des technologies d’assistance pour les personnes </w:t>
      </w:r>
      <w:r w:rsidR="005954FB" w:rsidRPr="00A94DB8">
        <w:rPr>
          <w:lang w:val="fr-CA"/>
        </w:rPr>
        <w:t>ayant une</w:t>
      </w:r>
      <w:r w:rsidRPr="00A94DB8">
        <w:rPr>
          <w:lang w:val="fr-CA"/>
        </w:rPr>
        <w:t xml:space="preserve"> basse vision. Prodigi est une ligne</w:t>
      </w:r>
      <w:r w:rsidR="00504DC4" w:rsidRPr="00A94DB8">
        <w:rPr>
          <w:lang w:val="fr-CA"/>
        </w:rPr>
        <w:t xml:space="preserve"> de produits</w:t>
      </w:r>
      <w:r w:rsidR="007C3EFE" w:rsidRPr="00A94DB8">
        <w:rPr>
          <w:lang w:val="fr-CA"/>
        </w:rPr>
        <w:t xml:space="preserve"> simple, intelligente</w:t>
      </w:r>
      <w:r w:rsidRPr="00A94DB8">
        <w:rPr>
          <w:lang w:val="fr-CA"/>
        </w:rPr>
        <w:t xml:space="preserve"> et adaptable dont le but est de maintenir et restaurer l’indépendance des personnes vivant avec une </w:t>
      </w:r>
      <w:r w:rsidR="006240ED" w:rsidRPr="00A94DB8">
        <w:rPr>
          <w:lang w:val="fr-CA"/>
        </w:rPr>
        <w:t>perte de vision</w:t>
      </w:r>
      <w:r w:rsidRPr="00A94DB8">
        <w:rPr>
          <w:lang w:val="fr-CA"/>
        </w:rPr>
        <w:t>.</w:t>
      </w:r>
    </w:p>
    <w:p w:rsidR="00DC588A" w:rsidRPr="00A94DB8" w:rsidRDefault="00A8001C" w:rsidP="00467B73">
      <w:pPr>
        <w:pStyle w:val="2PARAGRAPHE"/>
        <w:rPr>
          <w:rFonts w:ascii="Arial" w:hAnsi="Arial"/>
          <w:sz w:val="32"/>
          <w:szCs w:val="32"/>
          <w:lang w:val="fr-CA"/>
        </w:rPr>
      </w:pPr>
      <w:r w:rsidRPr="00A94DB8">
        <w:rPr>
          <w:rFonts w:ascii="Arial" w:hAnsi="Arial" w:cs="Arial"/>
          <w:sz w:val="32"/>
          <w:szCs w:val="32"/>
          <w:lang w:val="fr-CA"/>
        </w:rPr>
        <w:t xml:space="preserve">Prodigi </w:t>
      </w:r>
      <w:r w:rsidR="0074270E" w:rsidRPr="00A94DB8">
        <w:rPr>
          <w:rFonts w:ascii="Arial" w:hAnsi="Arial" w:cs="Arial"/>
          <w:sz w:val="32"/>
          <w:szCs w:val="32"/>
          <w:lang w:val="fr-CA"/>
        </w:rPr>
        <w:t xml:space="preserve">Desktop vous permettra de grossir et lire des documents, de </w:t>
      </w:r>
      <w:r w:rsidRPr="00A94DB8">
        <w:rPr>
          <w:rFonts w:ascii="Arial" w:hAnsi="Arial" w:cs="Arial"/>
          <w:sz w:val="32"/>
          <w:szCs w:val="32"/>
          <w:lang w:val="fr-CA"/>
        </w:rPr>
        <w:t xml:space="preserve">continuer vos activités et passe-temps favoris, et </w:t>
      </w:r>
      <w:r w:rsidR="00A85BEB" w:rsidRPr="00A94DB8">
        <w:rPr>
          <w:rFonts w:ascii="Arial" w:hAnsi="Arial" w:cs="Arial"/>
          <w:sz w:val="32"/>
          <w:szCs w:val="32"/>
          <w:lang w:val="fr-CA"/>
        </w:rPr>
        <w:t xml:space="preserve">d’exécuter </w:t>
      </w:r>
      <w:r w:rsidR="00F56A73" w:rsidRPr="00A94DB8">
        <w:rPr>
          <w:rFonts w:ascii="Arial" w:hAnsi="Arial" w:cs="Arial"/>
          <w:sz w:val="32"/>
          <w:szCs w:val="32"/>
          <w:lang w:val="fr-CA"/>
        </w:rPr>
        <w:t xml:space="preserve">une grande variété de </w:t>
      </w:r>
      <w:r w:rsidR="00A85BEB" w:rsidRPr="00A94DB8">
        <w:rPr>
          <w:rFonts w:ascii="Arial" w:hAnsi="Arial" w:cs="Arial"/>
          <w:sz w:val="32"/>
          <w:szCs w:val="32"/>
          <w:lang w:val="fr-CA"/>
        </w:rPr>
        <w:t>tâches manuelles</w:t>
      </w:r>
      <w:r w:rsidR="00561F24" w:rsidRPr="00A94DB8">
        <w:rPr>
          <w:rFonts w:ascii="Arial" w:hAnsi="Arial" w:cs="Arial"/>
          <w:sz w:val="32"/>
          <w:szCs w:val="32"/>
          <w:lang w:val="fr-CA"/>
        </w:rPr>
        <w:t xml:space="preserve"> facilement et simplement</w:t>
      </w:r>
      <w:r w:rsidRPr="00A94DB8">
        <w:rPr>
          <w:rFonts w:ascii="Arial" w:hAnsi="Arial" w:cs="Arial"/>
          <w:sz w:val="32"/>
          <w:szCs w:val="32"/>
          <w:lang w:val="fr-CA"/>
        </w:rPr>
        <w:t>.</w:t>
      </w:r>
    </w:p>
    <w:p w:rsidR="00122D3D" w:rsidRPr="00A94DB8" w:rsidRDefault="00A8001C" w:rsidP="00467B73">
      <w:pPr>
        <w:rPr>
          <w:lang w:val="fr-CA"/>
        </w:rPr>
      </w:pPr>
      <w:r w:rsidRPr="00A94DB8">
        <w:rPr>
          <w:lang w:val="fr-CA"/>
        </w:rPr>
        <w:t xml:space="preserve">Lisez attentivement les instructions décrites dans le présent guide d’utilisation avant d’utiliser Prodigi. </w:t>
      </w:r>
      <w:r w:rsidR="00FE1215">
        <w:rPr>
          <w:lang w:val="fr-CA"/>
        </w:rPr>
        <w:t>Ce guide d’utilisation décrit les fonctionnalités du système avec les réglages par défaut de Prodigi.</w:t>
      </w:r>
      <w:r w:rsidR="00FE1215" w:rsidRPr="000643CD">
        <w:rPr>
          <w:lang w:val="fr-CA"/>
        </w:rPr>
        <w:t xml:space="preserve"> </w:t>
      </w:r>
      <w:r w:rsidRPr="00A94DB8">
        <w:rPr>
          <w:lang w:val="fr-CA"/>
        </w:rPr>
        <w:t xml:space="preserve">Si vous avez des questions sur votre système, veuillez contacter le service à la clientèle de HumanWare </w:t>
      </w:r>
      <w:r w:rsidR="006240ED" w:rsidRPr="00A94DB8">
        <w:rPr>
          <w:lang w:val="fr-CA"/>
        </w:rPr>
        <w:t xml:space="preserve">en consultant les informations à </w:t>
      </w:r>
      <w:r w:rsidR="005A2BDE" w:rsidRPr="00A94DB8">
        <w:rPr>
          <w:lang w:val="fr-CA"/>
        </w:rPr>
        <w:t>l’endos</w:t>
      </w:r>
      <w:r w:rsidR="006240ED" w:rsidRPr="00A94DB8">
        <w:rPr>
          <w:lang w:val="fr-CA"/>
        </w:rPr>
        <w:t xml:space="preserve"> de ce guide</w:t>
      </w:r>
      <w:r w:rsidRPr="00A94DB8">
        <w:rPr>
          <w:lang w:val="fr-CA"/>
        </w:rPr>
        <w:t>.</w:t>
      </w:r>
    </w:p>
    <w:p w:rsidR="0074270E" w:rsidRPr="00A94DB8" w:rsidRDefault="00A8001C" w:rsidP="00467B73">
      <w:pPr>
        <w:rPr>
          <w:rFonts w:eastAsia="Arial" w:cs="Arial"/>
          <w:spacing w:val="3"/>
          <w:szCs w:val="28"/>
          <w:lang w:val="fr-CA"/>
        </w:rPr>
      </w:pPr>
      <w:r w:rsidRPr="00A94DB8">
        <w:rPr>
          <w:lang w:val="fr-CA"/>
        </w:rPr>
        <w:t>Droits d’auteur 201</w:t>
      </w:r>
      <w:r w:rsidR="00FE1215">
        <w:rPr>
          <w:lang w:val="fr-CA"/>
        </w:rPr>
        <w:t>5</w:t>
      </w:r>
      <w:r w:rsidR="001652ED" w:rsidRPr="00A94DB8">
        <w:rPr>
          <w:lang w:val="fr-CA"/>
        </w:rPr>
        <w:t xml:space="preserve"> </w:t>
      </w:r>
      <w:r w:rsidRPr="00A94DB8">
        <w:rPr>
          <w:lang w:val="fr-CA"/>
        </w:rPr>
        <w:t xml:space="preserve">: </w:t>
      </w:r>
      <w:r w:rsidRPr="00A94DB8">
        <w:rPr>
          <w:rFonts w:eastAsia="Arial"/>
          <w:lang w:val="fr-CA"/>
        </w:rPr>
        <w:t>T</w:t>
      </w:r>
      <w:r w:rsidRPr="00A94DB8">
        <w:rPr>
          <w:rFonts w:eastAsia="Arial"/>
          <w:spacing w:val="2"/>
          <w:lang w:val="fr-CA"/>
        </w:rPr>
        <w:t>e</w:t>
      </w:r>
      <w:r w:rsidRPr="00A94DB8">
        <w:rPr>
          <w:rFonts w:eastAsia="Arial"/>
          <w:spacing w:val="1"/>
          <w:lang w:val="fr-CA"/>
        </w:rPr>
        <w:t>c</w:t>
      </w:r>
      <w:r w:rsidRPr="00A94DB8">
        <w:rPr>
          <w:rFonts w:eastAsia="Arial"/>
          <w:lang w:val="fr-CA"/>
        </w:rPr>
        <w:t>hno</w:t>
      </w:r>
      <w:r w:rsidRPr="00A94DB8">
        <w:rPr>
          <w:rFonts w:eastAsia="Arial"/>
          <w:spacing w:val="1"/>
          <w:lang w:val="fr-CA"/>
        </w:rPr>
        <w:t>l</w:t>
      </w:r>
      <w:r w:rsidRPr="00A94DB8">
        <w:rPr>
          <w:rFonts w:eastAsia="Arial"/>
          <w:lang w:val="fr-CA"/>
        </w:rPr>
        <w:t>og</w:t>
      </w:r>
      <w:r w:rsidRPr="00A94DB8">
        <w:rPr>
          <w:rFonts w:eastAsia="Arial"/>
          <w:spacing w:val="1"/>
          <w:lang w:val="fr-CA"/>
        </w:rPr>
        <w:t>i</w:t>
      </w:r>
      <w:r w:rsidRPr="00A94DB8">
        <w:rPr>
          <w:rFonts w:eastAsia="Arial"/>
          <w:lang w:val="fr-CA"/>
        </w:rPr>
        <w:t>es</w:t>
      </w:r>
      <w:r w:rsidRPr="00A94DB8">
        <w:rPr>
          <w:rFonts w:eastAsia="Arial"/>
          <w:spacing w:val="-19"/>
          <w:lang w:val="fr-CA"/>
        </w:rPr>
        <w:t xml:space="preserve"> </w:t>
      </w:r>
      <w:r w:rsidRPr="00A94DB8">
        <w:rPr>
          <w:rFonts w:eastAsia="Arial"/>
          <w:lang w:val="fr-CA"/>
        </w:rPr>
        <w:t>Human</w:t>
      </w:r>
      <w:r w:rsidRPr="00A94DB8">
        <w:rPr>
          <w:rFonts w:eastAsia="Arial"/>
          <w:spacing w:val="2"/>
          <w:lang w:val="fr-CA"/>
        </w:rPr>
        <w:t>W</w:t>
      </w:r>
      <w:r w:rsidRPr="00A94DB8">
        <w:rPr>
          <w:rFonts w:eastAsia="Arial"/>
          <w:lang w:val="fr-CA"/>
        </w:rPr>
        <w:t>are</w:t>
      </w:r>
      <w:r w:rsidRPr="00A94DB8">
        <w:rPr>
          <w:rFonts w:eastAsia="Arial"/>
          <w:spacing w:val="-18"/>
          <w:lang w:val="fr-CA"/>
        </w:rPr>
        <w:t xml:space="preserve"> </w:t>
      </w:r>
      <w:r w:rsidRPr="00A94DB8">
        <w:rPr>
          <w:rFonts w:eastAsia="Arial"/>
          <w:lang w:val="fr-CA"/>
        </w:rPr>
        <w:t>In</w:t>
      </w:r>
      <w:r w:rsidRPr="00A94DB8">
        <w:rPr>
          <w:rFonts w:eastAsia="Arial"/>
          <w:spacing w:val="3"/>
          <w:lang w:val="fr-CA"/>
        </w:rPr>
        <w:t>c.</w:t>
      </w:r>
      <w:r w:rsidRPr="00A94DB8">
        <w:rPr>
          <w:lang w:val="fr-CA"/>
        </w:rPr>
        <w:t xml:space="preserve">, tous droits réservés. </w:t>
      </w:r>
      <w:r w:rsidRPr="00A94DB8">
        <w:rPr>
          <w:color w:val="000000"/>
          <w:lang w:val="fr-CA"/>
        </w:rPr>
        <w:t>Aucune partie de ce document ne peut être reproduite ou distribuée sous n’importe quelle forme et par quelque procédé que ce soit, gardée dans une base de données ou un système de recherche, sans l'accord préalable par écrit de Technologies HumanWare Inc.</w:t>
      </w:r>
    </w:p>
    <w:p w:rsidR="00417AB7" w:rsidRDefault="00417AB7">
      <w:pPr>
        <w:jc w:val="left"/>
        <w:rPr>
          <w:rFonts w:eastAsia="Arial" w:cs="Arial"/>
          <w:spacing w:val="3"/>
          <w:szCs w:val="28"/>
          <w:lang w:val="fr-CA"/>
        </w:rPr>
      </w:pPr>
      <w:r>
        <w:rPr>
          <w:rFonts w:eastAsia="Arial" w:cs="Arial"/>
          <w:spacing w:val="3"/>
          <w:szCs w:val="28"/>
          <w:lang w:val="fr-CA"/>
        </w:rPr>
        <w:br w:type="page"/>
      </w:r>
    </w:p>
    <w:p w:rsidR="00457967" w:rsidRPr="00A94DB8" w:rsidRDefault="00E17305" w:rsidP="00467B73">
      <w:pPr>
        <w:pStyle w:val="Heading1"/>
        <w:spacing w:before="0"/>
        <w:rPr>
          <w:lang w:val="fr-CA"/>
        </w:rPr>
      </w:pPr>
      <w:bookmarkStart w:id="1" w:name="_Toc416271558"/>
      <w:r w:rsidRPr="00A94DB8">
        <w:rPr>
          <w:lang w:val="fr-CA"/>
        </w:rPr>
        <w:lastRenderedPageBreak/>
        <w:t>Chapitre</w:t>
      </w:r>
      <w:r w:rsidR="00457967" w:rsidRPr="00A94DB8">
        <w:rPr>
          <w:lang w:val="fr-CA"/>
        </w:rPr>
        <w:t xml:space="preserve"> 2 – </w:t>
      </w:r>
      <w:r w:rsidRPr="00A94DB8">
        <w:rPr>
          <w:lang w:val="fr-CA"/>
        </w:rPr>
        <w:t>Se familiariser avec</w:t>
      </w:r>
      <w:r w:rsidR="00457967" w:rsidRPr="00A94DB8">
        <w:rPr>
          <w:lang w:val="fr-CA"/>
        </w:rPr>
        <w:t xml:space="preserve"> Prodigi</w:t>
      </w:r>
      <w:bookmarkEnd w:id="1"/>
    </w:p>
    <w:p w:rsidR="00DF118F" w:rsidRPr="00A94DB8" w:rsidRDefault="00E17305" w:rsidP="00467B73">
      <w:pPr>
        <w:pStyle w:val="Heading2"/>
        <w:spacing w:before="120" w:after="120"/>
        <w:rPr>
          <w:lang w:val="fr-CA"/>
        </w:rPr>
      </w:pPr>
      <w:bookmarkStart w:id="2" w:name="_Toc416271559"/>
      <w:r w:rsidRPr="00A94DB8">
        <w:rPr>
          <w:lang w:val="fr-CA"/>
        </w:rPr>
        <w:t>Contenu des boîtes</w:t>
      </w:r>
      <w:bookmarkEnd w:id="2"/>
    </w:p>
    <w:tbl>
      <w:tblPr>
        <w:tblStyle w:val="TableGrid"/>
        <w:tblW w:w="0" w:type="auto"/>
        <w:tblBorders>
          <w:left w:val="none" w:sz="0" w:space="0" w:color="auto"/>
          <w:right w:val="none" w:sz="0" w:space="0" w:color="auto"/>
        </w:tblBorders>
        <w:tblLook w:val="04A0" w:firstRow="1" w:lastRow="0" w:firstColumn="1" w:lastColumn="0" w:noHBand="0" w:noVBand="1"/>
      </w:tblPr>
      <w:tblGrid>
        <w:gridCol w:w="2066"/>
        <w:gridCol w:w="7294"/>
      </w:tblGrid>
      <w:tr w:rsidR="00DF118F" w:rsidRPr="006C02B3" w:rsidTr="00E17305">
        <w:tc>
          <w:tcPr>
            <w:tcW w:w="2093" w:type="dxa"/>
          </w:tcPr>
          <w:p w:rsidR="00DF118F" w:rsidRPr="00A94DB8" w:rsidRDefault="00E17305" w:rsidP="00467B73">
            <w:pPr>
              <w:spacing w:before="120" w:after="120" w:line="360" w:lineRule="auto"/>
              <w:rPr>
                <w:b/>
                <w:lang w:val="fr-CA"/>
              </w:rPr>
            </w:pPr>
            <w:r w:rsidRPr="00A94DB8">
              <w:rPr>
                <w:b/>
                <w:lang w:val="fr-CA"/>
              </w:rPr>
              <w:t>La base</w:t>
            </w:r>
          </w:p>
        </w:tc>
        <w:tc>
          <w:tcPr>
            <w:tcW w:w="7483" w:type="dxa"/>
          </w:tcPr>
          <w:p w:rsidR="0029442E" w:rsidRPr="00A94DB8" w:rsidRDefault="00E17305" w:rsidP="00467B73">
            <w:pPr>
              <w:spacing w:before="60" w:after="60" w:line="360" w:lineRule="auto"/>
              <w:rPr>
                <w:lang w:val="fr-CA"/>
              </w:rPr>
            </w:pPr>
            <w:r w:rsidRPr="00A94DB8">
              <w:rPr>
                <w:lang w:val="fr-CA"/>
              </w:rPr>
              <w:t>Unité de base</w:t>
            </w:r>
          </w:p>
          <w:p w:rsidR="0029442E" w:rsidRPr="00A94DB8" w:rsidRDefault="005954FB" w:rsidP="00467B73">
            <w:pPr>
              <w:spacing w:before="60" w:after="60" w:line="360" w:lineRule="auto"/>
              <w:rPr>
                <w:lang w:val="fr-CA"/>
              </w:rPr>
            </w:pPr>
            <w:r w:rsidRPr="00A94DB8">
              <w:rPr>
                <w:lang w:val="fr-CA"/>
              </w:rPr>
              <w:t>Bloc</w:t>
            </w:r>
            <w:r w:rsidR="00E17305" w:rsidRPr="00A94DB8">
              <w:rPr>
                <w:lang w:val="fr-CA"/>
              </w:rPr>
              <w:t xml:space="preserve"> d’alimentation</w:t>
            </w:r>
          </w:p>
          <w:p w:rsidR="0029442E" w:rsidRPr="00A94DB8" w:rsidRDefault="005954FB" w:rsidP="00467B73">
            <w:pPr>
              <w:spacing w:before="60" w:after="60" w:line="360" w:lineRule="auto"/>
              <w:rPr>
                <w:lang w:val="fr-CA"/>
              </w:rPr>
            </w:pPr>
            <w:r w:rsidRPr="00A94DB8">
              <w:rPr>
                <w:lang w:val="fr-CA"/>
              </w:rPr>
              <w:t>Câble</w:t>
            </w:r>
            <w:r w:rsidR="00E17305" w:rsidRPr="00A94DB8">
              <w:rPr>
                <w:lang w:val="fr-CA"/>
              </w:rPr>
              <w:t xml:space="preserve"> d’alimentation</w:t>
            </w:r>
          </w:p>
          <w:p w:rsidR="00A81191" w:rsidRPr="00A94DB8" w:rsidRDefault="00A81191" w:rsidP="00467B73">
            <w:pPr>
              <w:spacing w:before="60" w:after="60" w:line="360" w:lineRule="auto"/>
              <w:rPr>
                <w:lang w:val="fr-CA"/>
              </w:rPr>
            </w:pPr>
            <w:r w:rsidRPr="00A94DB8">
              <w:rPr>
                <w:lang w:val="fr-CA"/>
              </w:rPr>
              <w:t>Guide de déballage</w:t>
            </w:r>
          </w:p>
          <w:p w:rsidR="0029442E" w:rsidRPr="00A94DB8" w:rsidRDefault="00BC3C86" w:rsidP="00467B73">
            <w:pPr>
              <w:spacing w:before="60" w:after="60" w:line="360" w:lineRule="auto"/>
              <w:rPr>
                <w:lang w:val="fr-CA"/>
              </w:rPr>
            </w:pPr>
            <w:r w:rsidRPr="00A94DB8">
              <w:rPr>
                <w:lang w:val="fr-CA"/>
              </w:rPr>
              <w:t>Guide de démarrage</w:t>
            </w:r>
          </w:p>
          <w:p w:rsidR="0029442E" w:rsidRPr="00A94DB8" w:rsidRDefault="00E17305" w:rsidP="00467B73">
            <w:pPr>
              <w:spacing w:before="60" w:after="60" w:line="360" w:lineRule="auto"/>
              <w:rPr>
                <w:lang w:val="fr-CA"/>
              </w:rPr>
            </w:pPr>
            <w:r w:rsidRPr="00A94DB8">
              <w:rPr>
                <w:lang w:val="fr-CA"/>
              </w:rPr>
              <w:t>Guide d’utilisation</w:t>
            </w:r>
          </w:p>
          <w:p w:rsidR="00552852" w:rsidRDefault="00552852" w:rsidP="00467B73">
            <w:pPr>
              <w:spacing w:before="60" w:after="60" w:line="360" w:lineRule="auto"/>
              <w:rPr>
                <w:lang w:val="fr-CA"/>
              </w:rPr>
            </w:pPr>
            <w:r w:rsidRPr="00A94DB8">
              <w:rPr>
                <w:lang w:val="fr-CA"/>
              </w:rPr>
              <w:t>Guide d’emballage et de désemballage</w:t>
            </w:r>
          </w:p>
          <w:p w:rsidR="00FE1215" w:rsidRPr="00A94DB8" w:rsidRDefault="00FE1215" w:rsidP="00FE1215">
            <w:pPr>
              <w:spacing w:before="60" w:after="60" w:line="360" w:lineRule="auto"/>
              <w:rPr>
                <w:lang w:val="fr-CA"/>
              </w:rPr>
            </w:pPr>
            <w:r>
              <w:rPr>
                <w:lang w:val="fr-CA"/>
              </w:rPr>
              <w:t>Autocollants de couleur pour boutons</w:t>
            </w:r>
          </w:p>
          <w:p w:rsidR="0029442E" w:rsidRPr="00A94DB8" w:rsidRDefault="00E17305" w:rsidP="00467B73">
            <w:pPr>
              <w:spacing w:before="60" w:after="60" w:line="360" w:lineRule="auto"/>
              <w:rPr>
                <w:lang w:val="fr-CA"/>
              </w:rPr>
            </w:pPr>
            <w:r w:rsidRPr="00A94DB8">
              <w:rPr>
                <w:lang w:val="fr-CA"/>
              </w:rPr>
              <w:t>Garantie</w:t>
            </w:r>
          </w:p>
          <w:p w:rsidR="00A8001C" w:rsidRPr="00A94DB8" w:rsidRDefault="00E17305" w:rsidP="00467B73">
            <w:pPr>
              <w:spacing w:before="60" w:after="60" w:line="360" w:lineRule="auto"/>
              <w:rPr>
                <w:lang w:val="fr-CA"/>
              </w:rPr>
            </w:pPr>
            <w:r w:rsidRPr="00A94DB8">
              <w:rPr>
                <w:lang w:val="fr-CA"/>
              </w:rPr>
              <w:t>Trousse d’assemblage</w:t>
            </w:r>
            <w:r w:rsidR="003912E9" w:rsidRPr="00A94DB8">
              <w:rPr>
                <w:lang w:val="fr-CA"/>
              </w:rPr>
              <w:t xml:space="preserve"> (</w:t>
            </w:r>
            <w:r w:rsidR="000C5E89" w:rsidRPr="00A94DB8">
              <w:rPr>
                <w:lang w:val="fr-CA"/>
              </w:rPr>
              <w:t>s</w:t>
            </w:r>
            <w:r w:rsidRPr="00A94DB8">
              <w:rPr>
                <w:lang w:val="fr-CA"/>
              </w:rPr>
              <w:t>i l’écran n’est pas assemblé</w:t>
            </w:r>
            <w:r w:rsidR="00390030" w:rsidRPr="00A94DB8">
              <w:rPr>
                <w:lang w:val="fr-CA"/>
              </w:rPr>
              <w:t>)</w:t>
            </w:r>
            <w:r w:rsidR="003912E9" w:rsidRPr="00A94DB8">
              <w:rPr>
                <w:lang w:val="fr-CA"/>
              </w:rPr>
              <w:t xml:space="preserve">: </w:t>
            </w:r>
            <w:r w:rsidRPr="00A94DB8">
              <w:rPr>
                <w:lang w:val="fr-CA"/>
              </w:rPr>
              <w:t>Ajusteur d’écran</w:t>
            </w:r>
            <w:r w:rsidR="00952EE3" w:rsidRPr="00A94DB8">
              <w:rPr>
                <w:lang w:val="fr-CA"/>
              </w:rPr>
              <w:t xml:space="preserve">, </w:t>
            </w:r>
            <w:r w:rsidRPr="00A94DB8">
              <w:rPr>
                <w:lang w:val="fr-CA"/>
              </w:rPr>
              <w:t>4 vis à serrage manuel</w:t>
            </w:r>
            <w:r w:rsidR="003912E9" w:rsidRPr="00A94DB8">
              <w:rPr>
                <w:lang w:val="fr-CA"/>
              </w:rPr>
              <w:t xml:space="preserve">, </w:t>
            </w:r>
            <w:r w:rsidRPr="00A94DB8">
              <w:rPr>
                <w:lang w:val="fr-CA"/>
              </w:rPr>
              <w:t>2 vis</w:t>
            </w:r>
            <w:r w:rsidR="003912E9" w:rsidRPr="00A94DB8">
              <w:rPr>
                <w:lang w:val="fr-CA"/>
              </w:rPr>
              <w:t xml:space="preserve">, </w:t>
            </w:r>
            <w:r w:rsidRPr="00A94DB8">
              <w:rPr>
                <w:lang w:val="fr-CA"/>
              </w:rPr>
              <w:t xml:space="preserve">1 clé </w:t>
            </w:r>
            <w:proofErr w:type="spellStart"/>
            <w:r w:rsidRPr="00A94DB8">
              <w:rPr>
                <w:lang w:val="fr-CA"/>
              </w:rPr>
              <w:t>Torx</w:t>
            </w:r>
            <w:proofErr w:type="spellEnd"/>
            <w:r w:rsidRPr="00A94DB8">
              <w:rPr>
                <w:lang w:val="fr-CA"/>
              </w:rPr>
              <w:t xml:space="preserve">, </w:t>
            </w:r>
            <w:r w:rsidR="003912E9" w:rsidRPr="00A94DB8">
              <w:rPr>
                <w:lang w:val="fr-CA"/>
              </w:rPr>
              <w:t xml:space="preserve">1 </w:t>
            </w:r>
            <w:r w:rsidR="00604131" w:rsidRPr="00A94DB8">
              <w:rPr>
                <w:lang w:val="fr-CA"/>
              </w:rPr>
              <w:t>serre-câble</w:t>
            </w:r>
            <w:r w:rsidR="003912E9" w:rsidRPr="00A94DB8">
              <w:rPr>
                <w:lang w:val="fr-CA"/>
              </w:rPr>
              <w:t>, 1 membrane</w:t>
            </w:r>
            <w:r w:rsidR="00604131" w:rsidRPr="00A94DB8">
              <w:rPr>
                <w:lang w:val="fr-CA"/>
              </w:rPr>
              <w:t xml:space="preserve"> de masquage</w:t>
            </w:r>
          </w:p>
        </w:tc>
      </w:tr>
      <w:tr w:rsidR="00DF118F" w:rsidRPr="006C02B3" w:rsidTr="00E17305">
        <w:tc>
          <w:tcPr>
            <w:tcW w:w="2093" w:type="dxa"/>
          </w:tcPr>
          <w:p w:rsidR="00F77CB4" w:rsidRPr="00A94DB8" w:rsidRDefault="00E17305" w:rsidP="00467B73">
            <w:pPr>
              <w:spacing w:before="120" w:after="120" w:line="360" w:lineRule="auto"/>
              <w:rPr>
                <w:b/>
                <w:lang w:val="fr-CA"/>
              </w:rPr>
            </w:pPr>
            <w:r w:rsidRPr="00A94DB8">
              <w:rPr>
                <w:b/>
                <w:lang w:val="fr-CA"/>
              </w:rPr>
              <w:t>L’écran</w:t>
            </w:r>
          </w:p>
        </w:tc>
        <w:tc>
          <w:tcPr>
            <w:tcW w:w="7483" w:type="dxa"/>
          </w:tcPr>
          <w:p w:rsidR="00DF118F" w:rsidRPr="00A94DB8" w:rsidRDefault="00604131" w:rsidP="00467B73">
            <w:pPr>
              <w:spacing w:before="60" w:after="60" w:line="360" w:lineRule="auto"/>
              <w:rPr>
                <w:lang w:val="fr-CA"/>
              </w:rPr>
            </w:pPr>
            <w:r w:rsidRPr="00A94DB8">
              <w:rPr>
                <w:lang w:val="fr-CA"/>
              </w:rPr>
              <w:t xml:space="preserve">Écran de </w:t>
            </w:r>
            <w:r w:rsidR="00DF118F" w:rsidRPr="00A94DB8">
              <w:rPr>
                <w:lang w:val="fr-CA"/>
              </w:rPr>
              <w:t>20</w:t>
            </w:r>
            <w:r w:rsidR="0008672B" w:rsidRPr="00A94DB8">
              <w:rPr>
                <w:lang w:val="fr-CA"/>
              </w:rPr>
              <w:t xml:space="preserve"> </w:t>
            </w:r>
            <w:r w:rsidR="00DF118F" w:rsidRPr="00A94DB8">
              <w:rPr>
                <w:lang w:val="fr-CA"/>
              </w:rPr>
              <w:t>o</w:t>
            </w:r>
            <w:r w:rsidR="005954FB" w:rsidRPr="00A94DB8">
              <w:rPr>
                <w:lang w:val="fr-CA"/>
              </w:rPr>
              <w:t>u</w:t>
            </w:r>
            <w:r w:rsidR="00DF118F" w:rsidRPr="00A94DB8">
              <w:rPr>
                <w:lang w:val="fr-CA"/>
              </w:rPr>
              <w:t xml:space="preserve"> 24</w:t>
            </w:r>
            <w:r w:rsidR="0008672B" w:rsidRPr="00A94DB8">
              <w:rPr>
                <w:lang w:val="fr-CA"/>
              </w:rPr>
              <w:t xml:space="preserve"> </w:t>
            </w:r>
            <w:r w:rsidRPr="00A94DB8">
              <w:rPr>
                <w:lang w:val="fr-CA"/>
              </w:rPr>
              <w:t>pouces</w:t>
            </w:r>
            <w:r w:rsidR="00F77CB4" w:rsidRPr="00A94DB8">
              <w:rPr>
                <w:lang w:val="fr-CA"/>
              </w:rPr>
              <w:t xml:space="preserve"> (</w:t>
            </w:r>
            <w:r w:rsidRPr="00A94DB8">
              <w:rPr>
                <w:lang w:val="fr-CA"/>
              </w:rPr>
              <w:t>Si l’écran n’est pas assemblé</w:t>
            </w:r>
            <w:r w:rsidR="00F77CB4" w:rsidRPr="00A94DB8">
              <w:rPr>
                <w:lang w:val="fr-CA"/>
              </w:rPr>
              <w:t>)</w:t>
            </w:r>
          </w:p>
        </w:tc>
      </w:tr>
    </w:tbl>
    <w:p w:rsidR="00023851" w:rsidRPr="00A94DB8" w:rsidRDefault="00023851" w:rsidP="00467B73">
      <w:pPr>
        <w:spacing w:before="120" w:after="120"/>
        <w:rPr>
          <w:lang w:val="fr-CA"/>
        </w:rPr>
        <w:sectPr w:rsidR="00023851" w:rsidRPr="00A94DB8" w:rsidSect="005152FC">
          <w:footerReference w:type="default" r:id="rId11"/>
          <w:type w:val="continuous"/>
          <w:pgSz w:w="12240" w:h="15840"/>
          <w:pgMar w:top="1440" w:right="1440" w:bottom="1440" w:left="1440" w:header="708" w:footer="708" w:gutter="0"/>
          <w:pgNumType w:start="1"/>
          <w:cols w:space="708"/>
          <w:docGrid w:linePitch="360"/>
        </w:sectPr>
      </w:pPr>
    </w:p>
    <w:p w:rsidR="007710B6" w:rsidRPr="00A94DB8" w:rsidRDefault="007710B6" w:rsidP="00467B73">
      <w:pPr>
        <w:rPr>
          <w:lang w:val="fr-CA"/>
        </w:rPr>
      </w:pPr>
      <w:bookmarkStart w:id="3" w:name="_Toc360109063"/>
      <w:bookmarkStart w:id="4" w:name="_Toc360109697"/>
      <w:bookmarkStart w:id="5" w:name="_Toc360110456"/>
    </w:p>
    <w:p w:rsidR="00956F08" w:rsidRPr="00A94DB8" w:rsidRDefault="00E17305" w:rsidP="00467B73">
      <w:pPr>
        <w:pStyle w:val="Heading2"/>
        <w:spacing w:before="120" w:after="120"/>
        <w:rPr>
          <w:lang w:val="fr-CA"/>
        </w:rPr>
      </w:pPr>
      <w:bookmarkStart w:id="6" w:name="_Toc416271560"/>
      <w:r w:rsidRPr="00A94DB8">
        <w:rPr>
          <w:lang w:val="fr-CA"/>
        </w:rPr>
        <w:lastRenderedPageBreak/>
        <w:t xml:space="preserve">Coup d’oeil sur </w:t>
      </w:r>
      <w:r w:rsidR="008412BF" w:rsidRPr="00A94DB8">
        <w:rPr>
          <w:lang w:val="fr-CA"/>
        </w:rPr>
        <w:t>Prodigi D</w:t>
      </w:r>
      <w:bookmarkEnd w:id="3"/>
      <w:bookmarkEnd w:id="4"/>
      <w:bookmarkEnd w:id="5"/>
      <w:r w:rsidR="007B4C06" w:rsidRPr="00A94DB8">
        <w:rPr>
          <w:lang w:val="fr-CA"/>
        </w:rPr>
        <w:t>esktop</w:t>
      </w:r>
      <w:bookmarkEnd w:id="6"/>
    </w:p>
    <w:p w:rsidR="000C3111" w:rsidRPr="00207697" w:rsidRDefault="00CA6278" w:rsidP="00417AB7">
      <w:pPr>
        <w:spacing w:before="120" w:after="120"/>
        <w:jc w:val="left"/>
        <w:rPr>
          <w:rFonts w:cs="Arial"/>
          <w:b/>
          <w:sz w:val="28"/>
          <w:szCs w:val="28"/>
          <w:u w:val="single"/>
          <w:lang w:val="fr-FR"/>
        </w:rPr>
      </w:pPr>
      <w:r>
        <w:rPr>
          <w:noProof/>
          <w:lang w:val="en-CA" w:eastAsia="en-CA" w:bidi="ar-SA"/>
        </w:rPr>
        <mc:AlternateContent>
          <mc:Choice Requires="wps">
            <w:drawing>
              <wp:anchor distT="0" distB="0" distL="114300" distR="114300" simplePos="0" relativeHeight="251844608" behindDoc="0" locked="0" layoutInCell="1" allowOverlap="1" wp14:anchorId="58CEBC40" wp14:editId="0E18B659">
                <wp:simplePos x="0" y="0"/>
                <wp:positionH relativeFrom="column">
                  <wp:posOffset>4105910</wp:posOffset>
                </wp:positionH>
                <wp:positionV relativeFrom="paragraph">
                  <wp:posOffset>5066030</wp:posOffset>
                </wp:positionV>
                <wp:extent cx="311785" cy="635"/>
                <wp:effectExtent l="29210" t="86995" r="20955" b="93345"/>
                <wp:wrapNone/>
                <wp:docPr id="94"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63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D49302" id="_x0000_t32" coordsize="21600,21600" o:spt="32" o:oned="t" path="m,l21600,21600e" filled="f">
                <v:path arrowok="t" fillok="f" o:connecttype="none"/>
                <o:lock v:ext="edit" shapetype="t"/>
              </v:shapetype>
              <v:shape id="AutoShape 248" o:spid="_x0000_s1026" type="#_x0000_t32" style="position:absolute;margin-left:323.3pt;margin-top:398.9pt;width:24.55pt;height:.0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39488" behindDoc="0" locked="0" layoutInCell="1" allowOverlap="1" wp14:anchorId="651838AA" wp14:editId="6D42C4C5">
                <wp:simplePos x="0" y="0"/>
                <wp:positionH relativeFrom="column">
                  <wp:posOffset>4417695</wp:posOffset>
                </wp:positionH>
                <wp:positionV relativeFrom="paragraph">
                  <wp:posOffset>4923790</wp:posOffset>
                </wp:positionV>
                <wp:extent cx="343535" cy="375920"/>
                <wp:effectExtent l="0" t="0" r="0" b="5080"/>
                <wp:wrapNone/>
                <wp:docPr id="9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C4515B">
                            <w:pPr>
                              <w:spacing w:before="0" w:after="0"/>
                              <w:rPr>
                                <w:rFonts w:cs="Arial"/>
                                <w:b/>
                                <w:szCs w:val="32"/>
                              </w:rPr>
                            </w:pPr>
                            <w:r w:rsidRPr="001877F5">
                              <w:rPr>
                                <w:rFonts w:cs="Arial"/>
                                <w:b/>
                                <w:szCs w:val="32"/>
                              </w:rPr>
                              <w:t>6</w:t>
                            </w:r>
                          </w:p>
                          <w:p w:rsidR="00086ABA" w:rsidRDefault="00086ABA" w:rsidP="00C451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47.85pt;margin-top:387.7pt;width:27.05pt;height:29.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" filled="f" stroked="f">
                <v:textbox>
                  <w:txbxContent>
                    <w:p w:rsidR="00086ABA" w:rsidRPr="001877F5" w:rsidRDefault="00086ABA" w:rsidP="00C4515B">
                      <w:pPr>
                        <w:spacing w:before="0" w:after="0"/>
                        <w:rPr>
                          <w:rFonts w:cs="Arial"/>
                          <w:b/>
                          <w:szCs w:val="32"/>
                        </w:rPr>
                      </w:pPr>
                      <w:r w:rsidRPr="001877F5">
                        <w:rPr>
                          <w:rFonts w:cs="Arial"/>
                          <w:b/>
                          <w:szCs w:val="32"/>
                        </w:rPr>
                        <w:t>6</w:t>
                      </w:r>
                    </w:p>
                    <w:p w:rsidR="00086ABA" w:rsidRDefault="00086ABA" w:rsidP="00C4515B"/>
                  </w:txbxContent>
                </v:textbox>
              </v:shape>
            </w:pict>
          </mc:Fallback>
        </mc:AlternateContent>
      </w:r>
      <w:r>
        <w:rPr>
          <w:noProof/>
          <w:lang w:val="en-CA" w:eastAsia="en-CA" w:bidi="ar-SA"/>
        </w:rPr>
        <mc:AlternateContent>
          <mc:Choice Requires="wps">
            <w:drawing>
              <wp:anchor distT="0" distB="0" distL="114300" distR="114300" simplePos="0" relativeHeight="251838464" behindDoc="0" locked="0" layoutInCell="1" allowOverlap="1" wp14:anchorId="3583B2CD" wp14:editId="186F386B">
                <wp:simplePos x="0" y="0"/>
                <wp:positionH relativeFrom="column">
                  <wp:posOffset>4118610</wp:posOffset>
                </wp:positionH>
                <wp:positionV relativeFrom="paragraph">
                  <wp:posOffset>5220335</wp:posOffset>
                </wp:positionV>
                <wp:extent cx="343535" cy="375920"/>
                <wp:effectExtent l="0" t="0" r="0" b="5080"/>
                <wp:wrapNone/>
                <wp:docPr id="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C4515B">
                            <w:pPr>
                              <w:spacing w:before="0" w:after="0"/>
                              <w:rPr>
                                <w:rFonts w:cs="Arial"/>
                                <w:b/>
                                <w:szCs w:val="32"/>
                              </w:rPr>
                            </w:pPr>
                            <w:r w:rsidRPr="001877F5">
                              <w:rPr>
                                <w:rFonts w:cs="Arial"/>
                                <w:b/>
                                <w:szCs w:val="32"/>
                              </w:rPr>
                              <w:t>5</w:t>
                            </w:r>
                          </w:p>
                          <w:p w:rsidR="00086ABA" w:rsidRDefault="00086ABA" w:rsidP="00C451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24.3pt;margin-top:411.05pt;width:27.05pt;height:29.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0dugIAAMA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" filled="f" stroked="f">
                <v:textbox>
                  <w:txbxContent>
                    <w:p w:rsidR="00086ABA" w:rsidRPr="001877F5" w:rsidRDefault="00086ABA" w:rsidP="00C4515B">
                      <w:pPr>
                        <w:spacing w:before="0" w:after="0"/>
                        <w:rPr>
                          <w:rFonts w:cs="Arial"/>
                          <w:b/>
                          <w:szCs w:val="32"/>
                        </w:rPr>
                      </w:pPr>
                      <w:r w:rsidRPr="001877F5">
                        <w:rPr>
                          <w:rFonts w:cs="Arial"/>
                          <w:b/>
                          <w:szCs w:val="32"/>
                        </w:rPr>
                        <w:t>5</w:t>
                      </w:r>
                    </w:p>
                    <w:p w:rsidR="00086ABA" w:rsidRDefault="00086ABA" w:rsidP="00C4515B"/>
                  </w:txbxContent>
                </v:textbox>
              </v:shape>
            </w:pict>
          </mc:Fallback>
        </mc:AlternateContent>
      </w:r>
      <w:r>
        <w:rPr>
          <w:noProof/>
          <w:lang w:val="en-CA" w:eastAsia="en-CA" w:bidi="ar-SA"/>
        </w:rPr>
        <mc:AlternateContent>
          <mc:Choice Requires="wps">
            <w:drawing>
              <wp:anchor distT="0" distB="0" distL="114300" distR="114300" simplePos="0" relativeHeight="251843584" behindDoc="0" locked="0" layoutInCell="1" allowOverlap="1" wp14:anchorId="7DD42175" wp14:editId="4E14755F">
                <wp:simplePos x="0" y="0"/>
                <wp:positionH relativeFrom="column">
                  <wp:posOffset>3884930</wp:posOffset>
                </wp:positionH>
                <wp:positionV relativeFrom="paragraph">
                  <wp:posOffset>5164455</wp:posOffset>
                </wp:positionV>
                <wp:extent cx="233680" cy="137160"/>
                <wp:effectExtent l="65405" t="90170" r="24765" b="20320"/>
                <wp:wrapNone/>
                <wp:docPr id="91"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3716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38112A" id="AutoShape 247" o:spid="_x0000_s1026" type="#_x0000_t32" style="position:absolute;margin-left:305.9pt;margin-top:406.65pt;width:18.4pt;height:10.8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37440" behindDoc="0" locked="0" layoutInCell="1" allowOverlap="1" wp14:anchorId="01E79EB3" wp14:editId="2DBFDCB2">
                <wp:simplePos x="0" y="0"/>
                <wp:positionH relativeFrom="column">
                  <wp:posOffset>3604895</wp:posOffset>
                </wp:positionH>
                <wp:positionV relativeFrom="paragraph">
                  <wp:posOffset>5448935</wp:posOffset>
                </wp:positionV>
                <wp:extent cx="343535" cy="375920"/>
                <wp:effectExtent l="0" t="0" r="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C4515B">
                            <w:pPr>
                              <w:spacing w:before="0" w:after="0"/>
                              <w:rPr>
                                <w:rFonts w:cs="Arial"/>
                                <w:b/>
                                <w:szCs w:val="32"/>
                              </w:rPr>
                            </w:pPr>
                            <w:r w:rsidRPr="001877F5">
                              <w:rPr>
                                <w:rFonts w:cs="Arial"/>
                                <w:b/>
                                <w:szCs w:val="32"/>
                              </w:rPr>
                              <w:t>4</w:t>
                            </w:r>
                          </w:p>
                          <w:p w:rsidR="00086ABA" w:rsidRDefault="00086ABA" w:rsidP="00C451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83.85pt;margin-top:429.05pt;width:27.05pt;height:29.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SGuwIAAMA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" filled="f" stroked="f">
                <v:textbox>
                  <w:txbxContent>
                    <w:p w:rsidR="00086ABA" w:rsidRPr="001877F5" w:rsidRDefault="00086ABA" w:rsidP="00C4515B">
                      <w:pPr>
                        <w:spacing w:before="0" w:after="0"/>
                        <w:rPr>
                          <w:rFonts w:cs="Arial"/>
                          <w:b/>
                          <w:szCs w:val="32"/>
                        </w:rPr>
                      </w:pPr>
                      <w:r w:rsidRPr="001877F5">
                        <w:rPr>
                          <w:rFonts w:cs="Arial"/>
                          <w:b/>
                          <w:szCs w:val="32"/>
                        </w:rPr>
                        <w:t>4</w:t>
                      </w:r>
                    </w:p>
                    <w:p w:rsidR="00086ABA" w:rsidRDefault="00086ABA" w:rsidP="00C4515B"/>
                  </w:txbxContent>
                </v:textbox>
              </v:shape>
            </w:pict>
          </mc:Fallback>
        </mc:AlternateContent>
      </w:r>
      <w:r>
        <w:rPr>
          <w:noProof/>
          <w:lang w:val="en-CA" w:eastAsia="en-CA" w:bidi="ar-SA"/>
        </w:rPr>
        <mc:AlternateContent>
          <mc:Choice Requires="wps">
            <w:drawing>
              <wp:anchor distT="0" distB="0" distL="114300" distR="114300" simplePos="0" relativeHeight="251842560" behindDoc="0" locked="0" layoutInCell="1" allowOverlap="1" wp14:anchorId="34825DD4" wp14:editId="08564B3C">
                <wp:simplePos x="0" y="0"/>
                <wp:positionH relativeFrom="column">
                  <wp:posOffset>3761740</wp:posOffset>
                </wp:positionH>
                <wp:positionV relativeFrom="paragraph">
                  <wp:posOffset>5217795</wp:posOffset>
                </wp:positionV>
                <wp:extent cx="0" cy="231140"/>
                <wp:effectExtent l="94615" t="29210" r="86360" b="25400"/>
                <wp:wrapNone/>
                <wp:docPr id="89"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114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6A87F7" id="AutoShape 246" o:spid="_x0000_s1026" type="#_x0000_t32" style="position:absolute;margin-left:296.2pt;margin-top:410.85pt;width:0;height:18.2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47680" behindDoc="0" locked="0" layoutInCell="1" allowOverlap="1" wp14:anchorId="7190FFA1" wp14:editId="62ABC497">
                <wp:simplePos x="0" y="0"/>
                <wp:positionH relativeFrom="column">
                  <wp:posOffset>1663065</wp:posOffset>
                </wp:positionH>
                <wp:positionV relativeFrom="paragraph">
                  <wp:posOffset>4674235</wp:posOffset>
                </wp:positionV>
                <wp:extent cx="367030" cy="1251585"/>
                <wp:effectExtent l="20320" t="185420" r="42545" b="9525"/>
                <wp:wrapNone/>
                <wp:docPr id="88"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463350">
                          <a:off x="0" y="0"/>
                          <a:ext cx="367030" cy="1251585"/>
                        </a:xfrm>
                        <a:prstGeom prst="leftBrace">
                          <a:avLst>
                            <a:gd name="adj1" fmla="val 0"/>
                            <a:gd name="adj2" fmla="val 44481"/>
                          </a:avLst>
                        </a:prstGeom>
                        <a:noFill/>
                        <a:ln w="317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0368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4" o:spid="_x0000_s1026" type="#_x0000_t87" style="position:absolute;margin-left:130.95pt;margin-top:368.05pt;width:28.9pt;height:98.55pt;rotation:-4875168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" adj="0,9608" strokecolor="black [3213]" strokeweight="2.5pt"/>
            </w:pict>
          </mc:Fallback>
        </mc:AlternateContent>
      </w:r>
      <w:r>
        <w:rPr>
          <w:noProof/>
          <w:lang w:val="en-CA" w:eastAsia="en-CA" w:bidi="ar-SA"/>
        </w:rPr>
        <mc:AlternateContent>
          <mc:Choice Requires="wps">
            <w:drawing>
              <wp:anchor distT="0" distB="0" distL="114300" distR="114300" simplePos="0" relativeHeight="251835392" behindDoc="0" locked="0" layoutInCell="1" allowOverlap="1" wp14:anchorId="72A1AD7E" wp14:editId="3F89B668">
                <wp:simplePos x="0" y="0"/>
                <wp:positionH relativeFrom="column">
                  <wp:posOffset>1532890</wp:posOffset>
                </wp:positionH>
                <wp:positionV relativeFrom="paragraph">
                  <wp:posOffset>5448300</wp:posOffset>
                </wp:positionV>
                <wp:extent cx="343535" cy="375920"/>
                <wp:effectExtent l="0" t="0" r="0" b="5080"/>
                <wp:wrapNone/>
                <wp:docPr id="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C4515B">
                            <w:pPr>
                              <w:spacing w:before="0" w:after="0"/>
                              <w:rPr>
                                <w:rFonts w:cs="Arial"/>
                                <w:b/>
                                <w:szCs w:val="32"/>
                              </w:rPr>
                            </w:pPr>
                            <w:r w:rsidRPr="001877F5">
                              <w:rPr>
                                <w:rFonts w:cs="Arial"/>
                                <w:b/>
                                <w:szCs w:val="32"/>
                              </w:rPr>
                              <w:t>3</w:t>
                            </w:r>
                          </w:p>
                          <w:p w:rsidR="00086ABA" w:rsidRDefault="00086ABA" w:rsidP="00C451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20.7pt;margin-top:429pt;width:27.05pt;height:29.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SpuwIAAMA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" filled="f" stroked="f">
                <v:textbox>
                  <w:txbxContent>
                    <w:p w:rsidR="00086ABA" w:rsidRPr="001877F5" w:rsidRDefault="00086ABA" w:rsidP="00C4515B">
                      <w:pPr>
                        <w:spacing w:before="0" w:after="0"/>
                        <w:rPr>
                          <w:rFonts w:cs="Arial"/>
                          <w:b/>
                          <w:szCs w:val="32"/>
                        </w:rPr>
                      </w:pPr>
                      <w:r w:rsidRPr="001877F5">
                        <w:rPr>
                          <w:rFonts w:cs="Arial"/>
                          <w:b/>
                          <w:szCs w:val="32"/>
                        </w:rPr>
                        <w:t>3</w:t>
                      </w:r>
                    </w:p>
                    <w:p w:rsidR="00086ABA" w:rsidRDefault="00086ABA" w:rsidP="00C4515B"/>
                  </w:txbxContent>
                </v:textbox>
              </v:shape>
            </w:pict>
          </mc:Fallback>
        </mc:AlternateContent>
      </w:r>
      <w:r w:rsidR="00E17305" w:rsidRPr="00A94DB8">
        <w:rPr>
          <w:b/>
          <w:u w:val="single"/>
          <w:lang w:val="fr-CA"/>
        </w:rPr>
        <w:t>Vue de face</w:t>
      </w:r>
      <w:r>
        <w:rPr>
          <w:noProof/>
          <w:lang w:val="en-CA" w:eastAsia="en-CA" w:bidi="ar-SA"/>
        </w:rPr>
        <mc:AlternateContent>
          <mc:Choice Requires="wps">
            <w:drawing>
              <wp:anchor distT="0" distB="0" distL="114300" distR="114300" simplePos="0" relativeHeight="251834368" behindDoc="0" locked="0" layoutInCell="1" allowOverlap="1" wp14:anchorId="21278288" wp14:editId="03C77194">
                <wp:simplePos x="0" y="0"/>
                <wp:positionH relativeFrom="column">
                  <wp:posOffset>1600200</wp:posOffset>
                </wp:positionH>
                <wp:positionV relativeFrom="paragraph">
                  <wp:posOffset>1510665</wp:posOffset>
                </wp:positionV>
                <wp:extent cx="343535" cy="375920"/>
                <wp:effectExtent l="0" t="0" r="0" b="5080"/>
                <wp:wrapNone/>
                <wp:docPr id="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C4515B">
                            <w:pPr>
                              <w:spacing w:before="0" w:after="0"/>
                              <w:rPr>
                                <w:rFonts w:cs="Arial"/>
                                <w:b/>
                                <w:szCs w:val="32"/>
                              </w:rPr>
                            </w:pPr>
                            <w:r w:rsidRPr="001877F5">
                              <w:rPr>
                                <w:rFonts w:cs="Arial"/>
                                <w:b/>
                                <w:szCs w:val="32"/>
                              </w:rPr>
                              <w:t>1</w:t>
                            </w:r>
                          </w:p>
                          <w:p w:rsidR="00086ABA" w:rsidRDefault="00086ABA" w:rsidP="00C451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26pt;margin-top:118.95pt;width:27.05pt;height:29.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Z4uwIAAMA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" filled="f" stroked="f">
                <v:textbox>
                  <w:txbxContent>
                    <w:p w:rsidR="00086ABA" w:rsidRPr="001877F5" w:rsidRDefault="00086ABA" w:rsidP="00C4515B">
                      <w:pPr>
                        <w:spacing w:before="0" w:after="0"/>
                        <w:rPr>
                          <w:rFonts w:cs="Arial"/>
                          <w:b/>
                          <w:szCs w:val="32"/>
                        </w:rPr>
                      </w:pPr>
                      <w:r w:rsidRPr="001877F5">
                        <w:rPr>
                          <w:rFonts w:cs="Arial"/>
                          <w:b/>
                          <w:szCs w:val="32"/>
                        </w:rPr>
                        <w:t>1</w:t>
                      </w:r>
                    </w:p>
                    <w:p w:rsidR="00086ABA" w:rsidRDefault="00086ABA" w:rsidP="00C4515B"/>
                  </w:txbxContent>
                </v:textbox>
              </v:shape>
            </w:pict>
          </mc:Fallback>
        </mc:AlternateContent>
      </w:r>
      <w:r>
        <w:rPr>
          <w:noProof/>
          <w:lang w:val="en-CA" w:eastAsia="en-CA" w:bidi="ar-SA"/>
        </w:rPr>
        <mc:AlternateContent>
          <mc:Choice Requires="wps">
            <w:drawing>
              <wp:anchor distT="0" distB="0" distL="114300" distR="114300" simplePos="0" relativeHeight="251841536" behindDoc="0" locked="0" layoutInCell="1" allowOverlap="1" wp14:anchorId="155CE9E6" wp14:editId="2885D9B3">
                <wp:simplePos x="0" y="0"/>
                <wp:positionH relativeFrom="column">
                  <wp:posOffset>2017395</wp:posOffset>
                </wp:positionH>
                <wp:positionV relativeFrom="paragraph">
                  <wp:posOffset>3754120</wp:posOffset>
                </wp:positionV>
                <wp:extent cx="960755" cy="379095"/>
                <wp:effectExtent l="26670" t="22860" r="60325" b="93345"/>
                <wp:wrapNone/>
                <wp:docPr id="85"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755" cy="37909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17FEF1" id="AutoShape 245" o:spid="_x0000_s1026" type="#_x0000_t32" style="position:absolute;margin-left:158.85pt;margin-top:295.6pt;width:75.65pt;height:29.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36416" behindDoc="0" locked="0" layoutInCell="1" allowOverlap="1" wp14:anchorId="31FD63E5" wp14:editId="60EE270D">
                <wp:simplePos x="0" y="0"/>
                <wp:positionH relativeFrom="column">
                  <wp:posOffset>1704975</wp:posOffset>
                </wp:positionH>
                <wp:positionV relativeFrom="paragraph">
                  <wp:posOffset>3509010</wp:posOffset>
                </wp:positionV>
                <wp:extent cx="343535" cy="375920"/>
                <wp:effectExtent l="0" t="0" r="0" b="5080"/>
                <wp:wrapNone/>
                <wp:docPr id="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C4515B">
                            <w:pPr>
                              <w:spacing w:before="0" w:after="0"/>
                              <w:rPr>
                                <w:rFonts w:cs="Arial"/>
                                <w:b/>
                                <w:szCs w:val="32"/>
                              </w:rPr>
                            </w:pPr>
                            <w:r w:rsidRPr="001877F5">
                              <w:rPr>
                                <w:rFonts w:cs="Arial"/>
                                <w:b/>
                                <w:szCs w:val="32"/>
                              </w:rPr>
                              <w:t>2</w:t>
                            </w:r>
                          </w:p>
                          <w:p w:rsidR="00086ABA" w:rsidRDefault="00086ABA" w:rsidP="00C451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34.25pt;margin-top:276.3pt;width:27.05pt;height:29.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ThuwIAAMA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" filled="f" stroked="f">
                <v:textbox>
                  <w:txbxContent>
                    <w:p w:rsidR="00086ABA" w:rsidRPr="001877F5" w:rsidRDefault="00086ABA" w:rsidP="00C4515B">
                      <w:pPr>
                        <w:spacing w:before="0" w:after="0"/>
                        <w:rPr>
                          <w:rFonts w:cs="Arial"/>
                          <w:b/>
                          <w:szCs w:val="32"/>
                        </w:rPr>
                      </w:pPr>
                      <w:r w:rsidRPr="001877F5">
                        <w:rPr>
                          <w:rFonts w:cs="Arial"/>
                          <w:b/>
                          <w:szCs w:val="32"/>
                        </w:rPr>
                        <w:t>2</w:t>
                      </w:r>
                    </w:p>
                    <w:p w:rsidR="00086ABA" w:rsidRDefault="00086ABA" w:rsidP="00C4515B"/>
                  </w:txbxContent>
                </v:textbox>
              </v:shape>
            </w:pict>
          </mc:Fallback>
        </mc:AlternateContent>
      </w:r>
      <w:r w:rsidR="00417AB7">
        <w:rPr>
          <w:rFonts w:cs="Arial"/>
          <w:b/>
          <w:noProof/>
          <w:sz w:val="28"/>
          <w:szCs w:val="28"/>
          <w:lang w:val="en-CA" w:eastAsia="en-CA" w:bidi="ar-SA"/>
        </w:rPr>
        <w:drawing>
          <wp:inline distT="0" distB="0" distL="0" distR="0" wp14:anchorId="2B5CF5EA" wp14:editId="2852E3D5">
            <wp:extent cx="5609797" cy="5476210"/>
            <wp:effectExtent l="95250" t="95250" r="86153" b="86390"/>
            <wp:docPr id="14" name="Picture 1" descr="C:\Users\marissal\Desktop\Prodigi new front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Prodigi new front panel.jpg"/>
                    <pic:cNvPicPr>
                      <a:picLocks noChangeAspect="1" noChangeArrowheads="1"/>
                    </pic:cNvPicPr>
                  </pic:nvPicPr>
                  <pic:blipFill>
                    <a:blip r:embed="rId12" cstate="print">
                      <a:lum bright="-34000" contrast="71000"/>
                    </a:blip>
                    <a:srcRect l="20221" t="9069" r="19671" b="12523"/>
                    <a:stretch>
                      <a:fillRect/>
                    </a:stretch>
                  </pic:blipFill>
                  <pic:spPr bwMode="auto">
                    <a:xfrm>
                      <a:off x="0" y="0"/>
                      <a:ext cx="5609797" cy="54762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70872" w:rsidRPr="00A94DB8" w:rsidRDefault="00604131" w:rsidP="00417AB7">
      <w:pPr>
        <w:pStyle w:val="ListParagraph"/>
        <w:numPr>
          <w:ilvl w:val="0"/>
          <w:numId w:val="21"/>
        </w:numPr>
        <w:spacing w:after="0"/>
        <w:ind w:left="1247"/>
        <w:rPr>
          <w:lang w:val="fr-CA"/>
        </w:rPr>
      </w:pPr>
      <w:r w:rsidRPr="00A94DB8">
        <w:rPr>
          <w:lang w:val="fr-CA"/>
        </w:rPr>
        <w:t>Écran</w:t>
      </w:r>
    </w:p>
    <w:p w:rsidR="00625576" w:rsidRPr="00A94DB8" w:rsidRDefault="00604131" w:rsidP="00417AB7">
      <w:pPr>
        <w:pStyle w:val="ListParagraph"/>
        <w:numPr>
          <w:ilvl w:val="0"/>
          <w:numId w:val="21"/>
        </w:numPr>
        <w:spacing w:after="0"/>
        <w:ind w:left="1247"/>
        <w:rPr>
          <w:lang w:val="fr-CA"/>
        </w:rPr>
      </w:pPr>
      <w:r w:rsidRPr="00A94DB8">
        <w:rPr>
          <w:lang w:val="fr-CA"/>
        </w:rPr>
        <w:t>Zone de travail</w:t>
      </w:r>
    </w:p>
    <w:p w:rsidR="00C4515B" w:rsidRPr="00A94DB8" w:rsidRDefault="00604131" w:rsidP="00417AB7">
      <w:pPr>
        <w:pStyle w:val="ListParagraph"/>
        <w:numPr>
          <w:ilvl w:val="0"/>
          <w:numId w:val="21"/>
        </w:numPr>
        <w:spacing w:after="0"/>
        <w:ind w:left="1247"/>
        <w:rPr>
          <w:lang w:val="fr-CA"/>
        </w:rPr>
      </w:pPr>
      <w:r w:rsidRPr="00A94DB8">
        <w:rPr>
          <w:lang w:val="fr-CA"/>
        </w:rPr>
        <w:t>Panneau de contrôle</w:t>
      </w:r>
    </w:p>
    <w:p w:rsidR="000C3111" w:rsidRPr="00A94DB8" w:rsidRDefault="00604131" w:rsidP="00417AB7">
      <w:pPr>
        <w:pStyle w:val="ListParagraph"/>
        <w:numPr>
          <w:ilvl w:val="0"/>
          <w:numId w:val="21"/>
        </w:numPr>
        <w:spacing w:after="0"/>
        <w:ind w:left="1247"/>
        <w:rPr>
          <w:lang w:val="fr-CA"/>
        </w:rPr>
      </w:pPr>
      <w:r w:rsidRPr="00A94DB8">
        <w:rPr>
          <w:lang w:val="fr-CA"/>
        </w:rPr>
        <w:t>Touches Plus-Moins</w:t>
      </w:r>
    </w:p>
    <w:p w:rsidR="000C3111" w:rsidRPr="00A94DB8" w:rsidRDefault="00604131" w:rsidP="00417AB7">
      <w:pPr>
        <w:pStyle w:val="ListParagraph"/>
        <w:numPr>
          <w:ilvl w:val="0"/>
          <w:numId w:val="21"/>
        </w:numPr>
        <w:spacing w:after="0"/>
        <w:ind w:left="1247"/>
        <w:rPr>
          <w:lang w:val="fr-CA"/>
        </w:rPr>
      </w:pPr>
      <w:r w:rsidRPr="00A94DB8">
        <w:rPr>
          <w:lang w:val="fr-CA"/>
        </w:rPr>
        <w:t>Port audio</w:t>
      </w:r>
    </w:p>
    <w:p w:rsidR="000C3111" w:rsidRPr="00A94DB8" w:rsidRDefault="000C3111" w:rsidP="00417AB7">
      <w:pPr>
        <w:pStyle w:val="ListParagraph"/>
        <w:numPr>
          <w:ilvl w:val="0"/>
          <w:numId w:val="21"/>
        </w:numPr>
        <w:spacing w:after="0"/>
        <w:ind w:left="1247"/>
        <w:rPr>
          <w:lang w:val="fr-CA"/>
        </w:rPr>
      </w:pPr>
      <w:r w:rsidRPr="00A94DB8">
        <w:rPr>
          <w:lang w:val="fr-CA"/>
        </w:rPr>
        <w:t xml:space="preserve">Ports </w:t>
      </w:r>
      <w:r w:rsidR="00604131" w:rsidRPr="00A94DB8">
        <w:rPr>
          <w:lang w:val="fr-CA"/>
        </w:rPr>
        <w:t xml:space="preserve">USB </w:t>
      </w:r>
      <w:r w:rsidRPr="00A94DB8">
        <w:rPr>
          <w:lang w:val="fr-CA"/>
        </w:rPr>
        <w:t>(2)</w:t>
      </w:r>
    </w:p>
    <w:p w:rsidR="00CE60A7" w:rsidRPr="00A94DB8" w:rsidRDefault="00604131" w:rsidP="00467B73">
      <w:pPr>
        <w:spacing w:after="0"/>
        <w:jc w:val="left"/>
        <w:rPr>
          <w:b/>
          <w:u w:val="single"/>
          <w:lang w:val="fr-CA"/>
        </w:rPr>
      </w:pPr>
      <w:r w:rsidRPr="00A94DB8">
        <w:rPr>
          <w:b/>
          <w:u w:val="single"/>
          <w:lang w:val="fr-CA"/>
        </w:rPr>
        <w:lastRenderedPageBreak/>
        <w:t>Panneau de contrôle</w:t>
      </w:r>
    </w:p>
    <w:p w:rsidR="001B1A10" w:rsidRDefault="00CA6278" w:rsidP="001B1A10">
      <w:pPr>
        <w:spacing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val="en-CA" w:eastAsia="en-CA" w:bidi="ar-SA"/>
        </w:rPr>
        <mc:AlternateContent>
          <mc:Choice Requires="wps">
            <w:drawing>
              <wp:anchor distT="0" distB="0" distL="114300" distR="114300" simplePos="0" relativeHeight="251827200" behindDoc="0" locked="0" layoutInCell="1" allowOverlap="1" wp14:anchorId="0EFB2358" wp14:editId="5387ACF3">
                <wp:simplePos x="0" y="0"/>
                <wp:positionH relativeFrom="column">
                  <wp:posOffset>2780030</wp:posOffset>
                </wp:positionH>
                <wp:positionV relativeFrom="paragraph">
                  <wp:posOffset>812165</wp:posOffset>
                </wp:positionV>
                <wp:extent cx="343535" cy="375920"/>
                <wp:effectExtent l="0" t="0" r="0" b="5080"/>
                <wp:wrapNone/>
                <wp:docPr id="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0C3111">
                            <w:pPr>
                              <w:spacing w:before="0" w:after="0"/>
                              <w:rPr>
                                <w:rFonts w:cs="Arial"/>
                                <w:b/>
                                <w:szCs w:val="32"/>
                              </w:rPr>
                            </w:pPr>
                            <w:r w:rsidRPr="001877F5">
                              <w:rPr>
                                <w:rFonts w:cs="Arial"/>
                                <w:b/>
                                <w:szCs w:val="32"/>
                              </w:rPr>
                              <w:t>3</w:t>
                            </w:r>
                          </w:p>
                          <w:p w:rsidR="00086ABA" w:rsidRDefault="00086ABA" w:rsidP="000C3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8.9pt;margin-top:63.95pt;width:27.05pt;height:29.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iruwIAAMA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" filled="f" stroked="f">
                <v:textbox>
                  <w:txbxContent>
                    <w:p w:rsidR="00086ABA" w:rsidRPr="001877F5" w:rsidRDefault="00086ABA" w:rsidP="000C3111">
                      <w:pPr>
                        <w:spacing w:before="0" w:after="0"/>
                        <w:rPr>
                          <w:rFonts w:cs="Arial"/>
                          <w:b/>
                          <w:szCs w:val="32"/>
                        </w:rPr>
                      </w:pPr>
                      <w:r w:rsidRPr="001877F5">
                        <w:rPr>
                          <w:rFonts w:cs="Arial"/>
                          <w:b/>
                          <w:szCs w:val="32"/>
                        </w:rPr>
                        <w:t>3</w:t>
                      </w:r>
                    </w:p>
                    <w:p w:rsidR="00086ABA" w:rsidRDefault="00086ABA" w:rsidP="000C3111"/>
                  </w:txbxContent>
                </v:textbox>
              </v:shape>
            </w:pict>
          </mc:Fallback>
        </mc:AlternateContent>
      </w:r>
      <w:r w:rsidR="00A41A16" w:rsidRPr="00A94DB8">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rPr>
        <w:t xml:space="preserve"> </w:t>
      </w:r>
    </w:p>
    <w:p w:rsidR="001B1A10" w:rsidRDefault="00CA6278" w:rsidP="001B1A10">
      <w:pPr>
        <w:spacing w:line="240" w:lineRule="auto"/>
        <w:jc w:val="center"/>
        <w:rPr>
          <w:b/>
        </w:rPr>
      </w:pPr>
      <w:r>
        <w:rPr>
          <w:rFonts w:ascii="Times New Roman" w:eastAsia="Times New Roman" w:hAnsi="Times New Roman" w:cs="Times New Roman"/>
          <w:noProof/>
          <w:color w:val="000000"/>
          <w:sz w:val="0"/>
          <w:szCs w:val="0"/>
          <w:u w:color="000000"/>
          <w:lang w:val="en-CA" w:eastAsia="en-CA" w:bidi="ar-SA"/>
        </w:rPr>
        <mc:AlternateContent>
          <mc:Choice Requires="wps">
            <w:drawing>
              <wp:anchor distT="0" distB="0" distL="114300" distR="114300" simplePos="0" relativeHeight="251945984" behindDoc="0" locked="0" layoutInCell="1" allowOverlap="1" wp14:anchorId="1702D925" wp14:editId="63512560">
                <wp:simplePos x="0" y="0"/>
                <wp:positionH relativeFrom="column">
                  <wp:posOffset>240030</wp:posOffset>
                </wp:positionH>
                <wp:positionV relativeFrom="paragraph">
                  <wp:posOffset>858520</wp:posOffset>
                </wp:positionV>
                <wp:extent cx="343535" cy="375920"/>
                <wp:effectExtent l="0" t="0" r="0" b="5080"/>
                <wp:wrapNone/>
                <wp:docPr id="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1B1A10">
                            <w:pPr>
                              <w:spacing w:before="0" w:after="0"/>
                              <w:rPr>
                                <w:rFonts w:cs="Arial"/>
                                <w:b/>
                                <w:szCs w:val="32"/>
                              </w:rPr>
                            </w:pPr>
                            <w:r>
                              <w:rPr>
                                <w:rFonts w:cs="Arial"/>
                                <w:b/>
                                <w:szCs w:val="32"/>
                              </w:rPr>
                              <w:t>2</w:t>
                            </w:r>
                          </w:p>
                          <w:p w:rsidR="00086ABA" w:rsidRDefault="00086ABA" w:rsidP="001B1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8.9pt;margin-top:67.6pt;width:27.05pt;height:29.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9uwIAAMA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" filled="f" stroked="f">
                <v:textbox>
                  <w:txbxContent>
                    <w:p w:rsidR="00086ABA" w:rsidRPr="001877F5" w:rsidRDefault="00086ABA" w:rsidP="001B1A10">
                      <w:pPr>
                        <w:spacing w:before="0" w:after="0"/>
                        <w:rPr>
                          <w:rFonts w:cs="Arial"/>
                          <w:b/>
                          <w:szCs w:val="32"/>
                        </w:rPr>
                      </w:pPr>
                      <w:r>
                        <w:rPr>
                          <w:rFonts w:cs="Arial"/>
                          <w:b/>
                          <w:szCs w:val="32"/>
                        </w:rPr>
                        <w:t>2</w:t>
                      </w:r>
                    </w:p>
                    <w:p w:rsidR="00086ABA" w:rsidRDefault="00086ABA" w:rsidP="001B1A10"/>
                  </w:txbxContent>
                </v:textbox>
              </v:shape>
            </w:pict>
          </mc:Fallback>
        </mc:AlternateContent>
      </w:r>
      <w:r>
        <w:rPr>
          <w:rFonts w:ascii="Times New Roman" w:eastAsia="Times New Roman" w:hAnsi="Times New Roman" w:cs="Times New Roman"/>
          <w:noProof/>
          <w:color w:val="000000"/>
          <w:sz w:val="0"/>
          <w:szCs w:val="0"/>
          <w:u w:color="000000"/>
          <w:lang w:val="en-CA" w:eastAsia="en-CA" w:bidi="ar-SA"/>
        </w:rPr>
        <mc:AlternateContent>
          <mc:Choice Requires="wps">
            <w:drawing>
              <wp:anchor distT="0" distB="0" distL="114300" distR="114300" simplePos="0" relativeHeight="251940864" behindDoc="0" locked="0" layoutInCell="1" allowOverlap="1" wp14:anchorId="3B13B1E9" wp14:editId="7D9D0FE8">
                <wp:simplePos x="0" y="0"/>
                <wp:positionH relativeFrom="column">
                  <wp:posOffset>946150</wp:posOffset>
                </wp:positionH>
                <wp:positionV relativeFrom="paragraph">
                  <wp:posOffset>1099185</wp:posOffset>
                </wp:positionV>
                <wp:extent cx="343535" cy="375920"/>
                <wp:effectExtent l="0" t="0" r="0" b="5080"/>
                <wp:wrapNone/>
                <wp:docPr id="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1B1A10">
                            <w:pPr>
                              <w:spacing w:before="0" w:after="0"/>
                              <w:rPr>
                                <w:rFonts w:cs="Arial"/>
                                <w:b/>
                                <w:szCs w:val="32"/>
                              </w:rPr>
                            </w:pPr>
                            <w:r>
                              <w:rPr>
                                <w:rFonts w:cs="Arial"/>
                                <w:b/>
                                <w:szCs w:val="32"/>
                              </w:rPr>
                              <w:t>4</w:t>
                            </w:r>
                          </w:p>
                          <w:p w:rsidR="00086ABA" w:rsidRDefault="00086ABA" w:rsidP="001B1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74.5pt;margin-top:86.55pt;width:27.05pt;height:29.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y3TugIAAMA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" filled="f" stroked="f">
                <v:textbox>
                  <w:txbxContent>
                    <w:p w:rsidR="00086ABA" w:rsidRPr="001877F5" w:rsidRDefault="00086ABA" w:rsidP="001B1A10">
                      <w:pPr>
                        <w:spacing w:before="0" w:after="0"/>
                        <w:rPr>
                          <w:rFonts w:cs="Arial"/>
                          <w:b/>
                          <w:szCs w:val="32"/>
                        </w:rPr>
                      </w:pPr>
                      <w:r>
                        <w:rPr>
                          <w:rFonts w:cs="Arial"/>
                          <w:b/>
                          <w:szCs w:val="32"/>
                        </w:rPr>
                        <w:t>4</w:t>
                      </w:r>
                    </w:p>
                    <w:p w:rsidR="00086ABA" w:rsidRDefault="00086ABA" w:rsidP="001B1A10"/>
                  </w:txbxContent>
                </v:textbox>
              </v:shape>
            </w:pict>
          </mc:Fallback>
        </mc:AlternateContent>
      </w:r>
      <w:r>
        <w:rPr>
          <w:rFonts w:ascii="Times New Roman" w:eastAsia="Times New Roman" w:hAnsi="Times New Roman" w:cs="Times New Roman"/>
          <w:noProof/>
          <w:color w:val="000000"/>
          <w:sz w:val="0"/>
          <w:szCs w:val="0"/>
          <w:u w:color="000000"/>
          <w:lang w:val="en-CA" w:eastAsia="en-CA" w:bidi="ar-SA"/>
        </w:rPr>
        <mc:AlternateContent>
          <mc:Choice Requires="wps">
            <w:drawing>
              <wp:anchor distT="0" distB="0" distL="114300" distR="114300" simplePos="0" relativeHeight="251941888" behindDoc="0" locked="0" layoutInCell="1" allowOverlap="1" wp14:anchorId="0D783670" wp14:editId="57CD239A">
                <wp:simplePos x="0" y="0"/>
                <wp:positionH relativeFrom="column">
                  <wp:posOffset>946150</wp:posOffset>
                </wp:positionH>
                <wp:positionV relativeFrom="paragraph">
                  <wp:posOffset>428625</wp:posOffset>
                </wp:positionV>
                <wp:extent cx="343535" cy="375920"/>
                <wp:effectExtent l="0" t="0" r="0" b="5080"/>
                <wp:wrapNone/>
                <wp:docPr id="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1B1A10">
                            <w:pPr>
                              <w:spacing w:before="0" w:after="0"/>
                              <w:rPr>
                                <w:rFonts w:cs="Arial"/>
                                <w:b/>
                                <w:szCs w:val="32"/>
                              </w:rPr>
                            </w:pPr>
                            <w:r>
                              <w:rPr>
                                <w:rFonts w:cs="Arial"/>
                                <w:b/>
                                <w:szCs w:val="32"/>
                              </w:rPr>
                              <w:t>3</w:t>
                            </w:r>
                          </w:p>
                          <w:p w:rsidR="00086ABA" w:rsidRDefault="00086ABA" w:rsidP="001B1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74.5pt;margin-top:33.75pt;width:27.05pt;height:29.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MFuwIAAMA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" filled="f" stroked="f">
                <v:textbox>
                  <w:txbxContent>
                    <w:p w:rsidR="00086ABA" w:rsidRPr="001877F5" w:rsidRDefault="00086ABA" w:rsidP="001B1A10">
                      <w:pPr>
                        <w:spacing w:before="0" w:after="0"/>
                        <w:rPr>
                          <w:rFonts w:cs="Arial"/>
                          <w:b/>
                          <w:szCs w:val="32"/>
                        </w:rPr>
                      </w:pPr>
                      <w:r>
                        <w:rPr>
                          <w:rFonts w:cs="Arial"/>
                          <w:b/>
                          <w:szCs w:val="32"/>
                        </w:rPr>
                        <w:t>3</w:t>
                      </w:r>
                    </w:p>
                    <w:p w:rsidR="00086ABA" w:rsidRDefault="00086ABA" w:rsidP="001B1A10"/>
                  </w:txbxContent>
                </v:textbox>
              </v:shape>
            </w:pict>
          </mc:Fallback>
        </mc:AlternateContent>
      </w:r>
      <w:r>
        <w:rPr>
          <w:rFonts w:ascii="Times New Roman" w:eastAsia="Times New Roman" w:hAnsi="Times New Roman" w:cs="Times New Roman"/>
          <w:noProof/>
          <w:color w:val="000000"/>
          <w:sz w:val="0"/>
          <w:szCs w:val="0"/>
          <w:u w:color="000000"/>
          <w:lang w:val="en-CA" w:eastAsia="en-CA" w:bidi="ar-SA"/>
        </w:rPr>
        <mc:AlternateContent>
          <mc:Choice Requires="wps">
            <w:drawing>
              <wp:anchor distT="0" distB="0" distL="114300" distR="114300" simplePos="0" relativeHeight="251937792" behindDoc="0" locked="0" layoutInCell="1" allowOverlap="1" wp14:anchorId="73DBBEA2" wp14:editId="502D3813">
                <wp:simplePos x="0" y="0"/>
                <wp:positionH relativeFrom="column">
                  <wp:posOffset>697865</wp:posOffset>
                </wp:positionH>
                <wp:positionV relativeFrom="paragraph">
                  <wp:posOffset>236220</wp:posOffset>
                </wp:positionV>
                <wp:extent cx="343535" cy="375920"/>
                <wp:effectExtent l="0" t="0" r="0" b="5080"/>
                <wp:wrapNone/>
                <wp:docPr id="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1B1A10">
                            <w:pPr>
                              <w:spacing w:before="0" w:after="0"/>
                              <w:rPr>
                                <w:rFonts w:cs="Arial"/>
                                <w:b/>
                                <w:szCs w:val="32"/>
                              </w:rPr>
                            </w:pPr>
                            <w:r w:rsidRPr="001877F5">
                              <w:rPr>
                                <w:rFonts w:cs="Arial"/>
                                <w:b/>
                                <w:szCs w:val="32"/>
                              </w:rPr>
                              <w:t>1</w:t>
                            </w:r>
                          </w:p>
                          <w:p w:rsidR="00086ABA" w:rsidRDefault="00086ABA" w:rsidP="001B1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54.95pt;margin-top:18.6pt;width:27.05pt;height:29.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" filled="f" stroked="f">
                <v:textbox>
                  <w:txbxContent>
                    <w:p w:rsidR="00086ABA" w:rsidRPr="001877F5" w:rsidRDefault="00086ABA" w:rsidP="001B1A10">
                      <w:pPr>
                        <w:spacing w:before="0" w:after="0"/>
                        <w:rPr>
                          <w:rFonts w:cs="Arial"/>
                          <w:b/>
                          <w:szCs w:val="32"/>
                        </w:rPr>
                      </w:pPr>
                      <w:r w:rsidRPr="001877F5">
                        <w:rPr>
                          <w:rFonts w:cs="Arial"/>
                          <w:b/>
                          <w:szCs w:val="32"/>
                        </w:rPr>
                        <w:t>1</w:t>
                      </w:r>
                    </w:p>
                    <w:p w:rsidR="00086ABA" w:rsidRDefault="00086ABA" w:rsidP="001B1A10"/>
                  </w:txbxContent>
                </v:textbox>
              </v:shape>
            </w:pict>
          </mc:Fallback>
        </mc:AlternateContent>
      </w:r>
      <w:r>
        <w:rPr>
          <w:rFonts w:ascii="Times New Roman" w:eastAsia="Times New Roman" w:hAnsi="Times New Roman" w:cs="Times New Roman"/>
          <w:noProof/>
          <w:color w:val="000000"/>
          <w:sz w:val="0"/>
          <w:szCs w:val="0"/>
          <w:u w:color="000000"/>
          <w:lang w:val="en-CA" w:eastAsia="en-CA" w:bidi="ar-SA"/>
        </w:rPr>
        <mc:AlternateContent>
          <mc:Choice Requires="wps">
            <w:drawing>
              <wp:anchor distT="0" distB="0" distL="114300" distR="114300" simplePos="0" relativeHeight="251938816" behindDoc="0" locked="0" layoutInCell="1" allowOverlap="1" wp14:anchorId="71CD080B" wp14:editId="61BA7159">
                <wp:simplePos x="0" y="0"/>
                <wp:positionH relativeFrom="column">
                  <wp:posOffset>5018405</wp:posOffset>
                </wp:positionH>
                <wp:positionV relativeFrom="paragraph">
                  <wp:posOffset>236220</wp:posOffset>
                </wp:positionV>
                <wp:extent cx="343535" cy="375920"/>
                <wp:effectExtent l="0" t="0" r="0" b="5080"/>
                <wp:wrapNone/>
                <wp:docPr id="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1B1A10">
                            <w:pPr>
                              <w:spacing w:before="0" w:after="0"/>
                              <w:rPr>
                                <w:rFonts w:cs="Arial"/>
                                <w:b/>
                                <w:szCs w:val="32"/>
                              </w:rPr>
                            </w:pPr>
                            <w:r w:rsidRPr="001877F5">
                              <w:rPr>
                                <w:rFonts w:cs="Arial"/>
                                <w:b/>
                                <w:szCs w:val="32"/>
                              </w:rPr>
                              <w:t>1</w:t>
                            </w:r>
                          </w:p>
                          <w:p w:rsidR="00086ABA" w:rsidRDefault="00086ABA" w:rsidP="001B1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95.15pt;margin-top:18.6pt;width:27.05pt;height:29.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" filled="f" stroked="f">
                <v:textbox>
                  <w:txbxContent>
                    <w:p w:rsidR="00086ABA" w:rsidRPr="001877F5" w:rsidRDefault="00086ABA" w:rsidP="001B1A10">
                      <w:pPr>
                        <w:spacing w:before="0" w:after="0"/>
                        <w:rPr>
                          <w:rFonts w:cs="Arial"/>
                          <w:b/>
                          <w:szCs w:val="32"/>
                        </w:rPr>
                      </w:pPr>
                      <w:r w:rsidRPr="001877F5">
                        <w:rPr>
                          <w:rFonts w:cs="Arial"/>
                          <w:b/>
                          <w:szCs w:val="32"/>
                        </w:rPr>
                        <w:t>1</w:t>
                      </w:r>
                    </w:p>
                    <w:p w:rsidR="00086ABA" w:rsidRDefault="00086ABA" w:rsidP="001B1A10"/>
                  </w:txbxContent>
                </v:textbox>
              </v:shape>
            </w:pict>
          </mc:Fallback>
        </mc:AlternateContent>
      </w:r>
      <w:r>
        <w:rPr>
          <w:b/>
          <w:noProof/>
          <w:u w:val="single"/>
          <w:lang w:val="en-CA" w:eastAsia="en-CA" w:bidi="ar-SA"/>
        </w:rPr>
        <mc:AlternateContent>
          <mc:Choice Requires="wps">
            <w:drawing>
              <wp:anchor distT="0" distB="0" distL="114300" distR="114300" simplePos="0" relativeHeight="251948032" behindDoc="0" locked="0" layoutInCell="1" allowOverlap="1" wp14:anchorId="489B5E24" wp14:editId="0B7759C2">
                <wp:simplePos x="0" y="0"/>
                <wp:positionH relativeFrom="column">
                  <wp:posOffset>5080000</wp:posOffset>
                </wp:positionH>
                <wp:positionV relativeFrom="paragraph">
                  <wp:posOffset>858520</wp:posOffset>
                </wp:positionV>
                <wp:extent cx="343535" cy="375920"/>
                <wp:effectExtent l="0" t="0" r="0" b="5080"/>
                <wp:wrapNone/>
                <wp:docPr id="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1B1A10">
                            <w:pPr>
                              <w:spacing w:before="0" w:after="0"/>
                              <w:rPr>
                                <w:rFonts w:cs="Arial"/>
                                <w:b/>
                                <w:szCs w:val="32"/>
                              </w:rPr>
                            </w:pPr>
                            <w:r>
                              <w:rPr>
                                <w:rFonts w:cs="Arial"/>
                                <w:b/>
                                <w:szCs w:val="32"/>
                              </w:rPr>
                              <w:t>7</w:t>
                            </w:r>
                          </w:p>
                          <w:p w:rsidR="00086ABA" w:rsidRDefault="00086ABA" w:rsidP="001B1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00pt;margin-top:67.6pt;width:27.05pt;height:29.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aIvA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" filled="f" stroked="f">
                <v:textbox>
                  <w:txbxContent>
                    <w:p w:rsidR="00086ABA" w:rsidRPr="001877F5" w:rsidRDefault="00086ABA" w:rsidP="001B1A10">
                      <w:pPr>
                        <w:spacing w:before="0" w:after="0"/>
                        <w:rPr>
                          <w:rFonts w:cs="Arial"/>
                          <w:b/>
                          <w:szCs w:val="32"/>
                        </w:rPr>
                      </w:pPr>
                      <w:r>
                        <w:rPr>
                          <w:rFonts w:cs="Arial"/>
                          <w:b/>
                          <w:szCs w:val="32"/>
                        </w:rPr>
                        <w:t>7</w:t>
                      </w:r>
                    </w:p>
                    <w:p w:rsidR="00086ABA" w:rsidRDefault="00086ABA" w:rsidP="001B1A10"/>
                  </w:txbxContent>
                </v:textbox>
              </v:shape>
            </w:pict>
          </mc:Fallback>
        </mc:AlternateContent>
      </w:r>
      <w:r>
        <w:rPr>
          <w:rFonts w:ascii="Times New Roman" w:eastAsia="Times New Roman" w:hAnsi="Times New Roman" w:cs="Times New Roman"/>
          <w:noProof/>
          <w:color w:val="000000"/>
          <w:sz w:val="0"/>
          <w:szCs w:val="0"/>
          <w:u w:color="000000"/>
          <w:lang w:val="en-CA" w:eastAsia="en-CA" w:bidi="ar-SA"/>
        </w:rPr>
        <mc:AlternateContent>
          <mc:Choice Requires="wps">
            <w:drawing>
              <wp:anchor distT="0" distB="0" distL="114300" distR="114300" simplePos="0" relativeHeight="251951104" behindDoc="0" locked="0" layoutInCell="1" allowOverlap="1" wp14:anchorId="7CBB104F" wp14:editId="2F6DA6AE">
                <wp:simplePos x="0" y="0"/>
                <wp:positionH relativeFrom="column">
                  <wp:posOffset>5632450</wp:posOffset>
                </wp:positionH>
                <wp:positionV relativeFrom="paragraph">
                  <wp:posOffset>858520</wp:posOffset>
                </wp:positionV>
                <wp:extent cx="343535" cy="375920"/>
                <wp:effectExtent l="0" t="0" r="0" b="5080"/>
                <wp:wrapNone/>
                <wp:docPr id="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1B1A10">
                            <w:pPr>
                              <w:spacing w:before="0" w:after="0"/>
                              <w:rPr>
                                <w:rFonts w:cs="Arial"/>
                                <w:b/>
                                <w:szCs w:val="32"/>
                              </w:rPr>
                            </w:pPr>
                            <w:r>
                              <w:rPr>
                                <w:rFonts w:cs="Arial"/>
                                <w:b/>
                                <w:szCs w:val="32"/>
                              </w:rPr>
                              <w:t>8</w:t>
                            </w:r>
                          </w:p>
                          <w:p w:rsidR="00086ABA" w:rsidRDefault="00086ABA" w:rsidP="001B1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443.5pt;margin-top:67.6pt;width:27.05pt;height:29.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QDvAIAAME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" filled="f" stroked="f">
                <v:textbox>
                  <w:txbxContent>
                    <w:p w:rsidR="00086ABA" w:rsidRPr="001877F5" w:rsidRDefault="00086ABA" w:rsidP="001B1A10">
                      <w:pPr>
                        <w:spacing w:before="0" w:after="0"/>
                        <w:rPr>
                          <w:rFonts w:cs="Arial"/>
                          <w:b/>
                          <w:szCs w:val="32"/>
                        </w:rPr>
                      </w:pPr>
                      <w:r>
                        <w:rPr>
                          <w:rFonts w:cs="Arial"/>
                          <w:b/>
                          <w:szCs w:val="32"/>
                        </w:rPr>
                        <w:t>8</w:t>
                      </w:r>
                    </w:p>
                    <w:p w:rsidR="00086ABA" w:rsidRDefault="00086ABA" w:rsidP="001B1A10"/>
                  </w:txbxContent>
                </v:textbox>
              </v:shape>
            </w:pict>
          </mc:Fallback>
        </mc:AlternateContent>
      </w:r>
      <w:r>
        <w:rPr>
          <w:noProof/>
          <w:lang w:val="en-CA" w:eastAsia="en-CA" w:bidi="ar-SA"/>
        </w:rPr>
        <mc:AlternateContent>
          <mc:Choice Requires="wps">
            <w:drawing>
              <wp:anchor distT="0" distB="0" distL="114300" distR="114300" simplePos="0" relativeHeight="251939840" behindDoc="0" locked="0" layoutInCell="1" allowOverlap="1" wp14:anchorId="1CA01DFB" wp14:editId="45AAE593">
                <wp:simplePos x="0" y="0"/>
                <wp:positionH relativeFrom="column">
                  <wp:posOffset>2901950</wp:posOffset>
                </wp:positionH>
                <wp:positionV relativeFrom="paragraph">
                  <wp:posOffset>287020</wp:posOffset>
                </wp:positionV>
                <wp:extent cx="343535" cy="375920"/>
                <wp:effectExtent l="0" t="0" r="0" b="5080"/>
                <wp:wrapNone/>
                <wp:docPr id="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1B1A10">
                            <w:pPr>
                              <w:spacing w:before="0" w:after="0"/>
                              <w:rPr>
                                <w:rFonts w:cs="Arial"/>
                                <w:b/>
                                <w:szCs w:val="32"/>
                              </w:rPr>
                            </w:pPr>
                            <w:r>
                              <w:rPr>
                                <w:rFonts w:cs="Arial"/>
                                <w:b/>
                                <w:szCs w:val="32"/>
                              </w:rPr>
                              <w:t>5</w:t>
                            </w:r>
                          </w:p>
                          <w:p w:rsidR="00086ABA" w:rsidRDefault="00086ABA" w:rsidP="001B1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28.5pt;margin-top:22.6pt;width:27.05pt;height:29.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VAvAIAAME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" filled="f" stroked="f">
                <v:textbox>
                  <w:txbxContent>
                    <w:p w:rsidR="00086ABA" w:rsidRPr="001877F5" w:rsidRDefault="00086ABA" w:rsidP="001B1A10">
                      <w:pPr>
                        <w:spacing w:before="0" w:after="0"/>
                        <w:rPr>
                          <w:rFonts w:cs="Arial"/>
                          <w:b/>
                          <w:szCs w:val="32"/>
                        </w:rPr>
                      </w:pPr>
                      <w:r>
                        <w:rPr>
                          <w:rFonts w:cs="Arial"/>
                          <w:b/>
                          <w:szCs w:val="32"/>
                        </w:rPr>
                        <w:t>5</w:t>
                      </w:r>
                    </w:p>
                    <w:p w:rsidR="00086ABA" w:rsidRDefault="00086ABA" w:rsidP="001B1A10"/>
                  </w:txbxContent>
                </v:textbox>
              </v:shape>
            </w:pict>
          </mc:Fallback>
        </mc:AlternateContent>
      </w:r>
      <w:r>
        <w:rPr>
          <w:b/>
          <w:noProof/>
          <w:u w:val="single"/>
          <w:lang w:val="en-CA" w:eastAsia="en-CA" w:bidi="ar-SA"/>
        </w:rPr>
        <mc:AlternateContent>
          <mc:Choice Requires="wps">
            <w:drawing>
              <wp:anchor distT="0" distB="0" distL="114300" distR="114300" simplePos="0" relativeHeight="251947008" behindDoc="0" locked="0" layoutInCell="1" allowOverlap="1" wp14:anchorId="48360581" wp14:editId="5B7DFC2E">
                <wp:simplePos x="0" y="0"/>
                <wp:positionH relativeFrom="column">
                  <wp:posOffset>2901950</wp:posOffset>
                </wp:positionH>
                <wp:positionV relativeFrom="paragraph">
                  <wp:posOffset>906780</wp:posOffset>
                </wp:positionV>
                <wp:extent cx="343535" cy="375920"/>
                <wp:effectExtent l="0" t="0" r="0" b="5080"/>
                <wp:wrapNone/>
                <wp:docPr id="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086ABA" w:rsidP="001B1A10">
                            <w:pPr>
                              <w:spacing w:before="0" w:after="0"/>
                              <w:rPr>
                                <w:rFonts w:cs="Arial"/>
                                <w:b/>
                                <w:szCs w:val="32"/>
                              </w:rPr>
                            </w:pPr>
                            <w:r>
                              <w:rPr>
                                <w:rFonts w:cs="Arial"/>
                                <w:b/>
                                <w:szCs w:val="32"/>
                              </w:rPr>
                              <w:t>6</w:t>
                            </w:r>
                          </w:p>
                          <w:p w:rsidR="00086ABA" w:rsidRDefault="00086ABA" w:rsidP="001B1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28.5pt;margin-top:71.4pt;width:27.05pt;height:29.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fLvAIAAME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" filled="f" stroked="f">
                <v:textbox>
                  <w:txbxContent>
                    <w:p w:rsidR="00086ABA" w:rsidRPr="001877F5" w:rsidRDefault="00086ABA" w:rsidP="001B1A10">
                      <w:pPr>
                        <w:spacing w:before="0" w:after="0"/>
                        <w:rPr>
                          <w:rFonts w:cs="Arial"/>
                          <w:b/>
                          <w:szCs w:val="32"/>
                        </w:rPr>
                      </w:pPr>
                      <w:r>
                        <w:rPr>
                          <w:rFonts w:cs="Arial"/>
                          <w:b/>
                          <w:szCs w:val="32"/>
                        </w:rPr>
                        <w:t>6</w:t>
                      </w:r>
                    </w:p>
                    <w:p w:rsidR="00086ABA" w:rsidRDefault="00086ABA" w:rsidP="001B1A10"/>
                  </w:txbxContent>
                </v:textbox>
              </v:shape>
            </w:pict>
          </mc:Fallback>
        </mc:AlternateContent>
      </w:r>
      <w:r>
        <w:rPr>
          <w:b/>
          <w:noProof/>
          <w:u w:val="single"/>
          <w:lang w:val="en-CA" w:eastAsia="en-CA" w:bidi="ar-SA"/>
        </w:rPr>
        <mc:AlternateContent>
          <mc:Choice Requires="wps">
            <w:drawing>
              <wp:anchor distT="0" distB="0" distL="114300" distR="114300" simplePos="0" relativeHeight="251943936" behindDoc="0" locked="0" layoutInCell="1" allowOverlap="1" wp14:anchorId="0B405425" wp14:editId="3DE8C457">
                <wp:simplePos x="0" y="0"/>
                <wp:positionH relativeFrom="column">
                  <wp:posOffset>1221105</wp:posOffset>
                </wp:positionH>
                <wp:positionV relativeFrom="paragraph">
                  <wp:posOffset>612140</wp:posOffset>
                </wp:positionV>
                <wp:extent cx="258445" cy="0"/>
                <wp:effectExtent l="20955" t="94615" r="34925" b="86360"/>
                <wp:wrapNone/>
                <wp:docPr id="71"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12C249" id="AutoShape 365" o:spid="_x0000_s1026" type="#_x0000_t32" style="position:absolute;margin-left:96.15pt;margin-top:48.2pt;width:20.35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" strokecolor="black [3213]" strokeweight="3pt">
                <v:stroke endarrow="block"/>
                <v:shadow color="#974706 [1609]" offset="1pt"/>
              </v:shape>
            </w:pict>
          </mc:Fallback>
        </mc:AlternateContent>
      </w:r>
      <w:r>
        <w:rPr>
          <w:b/>
          <w:noProof/>
          <w:u w:val="single"/>
          <w:lang w:val="en-CA" w:eastAsia="en-CA" w:bidi="ar-SA"/>
        </w:rPr>
        <mc:AlternateContent>
          <mc:Choice Requires="wps">
            <w:drawing>
              <wp:anchor distT="0" distB="0" distL="114300" distR="114300" simplePos="0" relativeHeight="251944960" behindDoc="0" locked="0" layoutInCell="1" allowOverlap="1" wp14:anchorId="25C12096" wp14:editId="7D0BF24E">
                <wp:simplePos x="0" y="0"/>
                <wp:positionH relativeFrom="column">
                  <wp:posOffset>1226185</wp:posOffset>
                </wp:positionH>
                <wp:positionV relativeFrom="paragraph">
                  <wp:posOffset>1282700</wp:posOffset>
                </wp:positionV>
                <wp:extent cx="253365" cy="0"/>
                <wp:effectExtent l="26035" t="88900" r="34925" b="92075"/>
                <wp:wrapNone/>
                <wp:docPr id="68"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716085" id="AutoShape 366" o:spid="_x0000_s1026" type="#_x0000_t32" style="position:absolute;margin-left:96.55pt;margin-top:101pt;width:19.95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" strokecolor="black [3213]" strokeweight="3pt">
                <v:stroke endarrow="block"/>
                <v:shadow color="#974706 [1609]" offset="1pt"/>
              </v:shape>
            </w:pict>
          </mc:Fallback>
        </mc:AlternateContent>
      </w:r>
      <w:r>
        <w:rPr>
          <w:rFonts w:ascii="Times New Roman" w:eastAsia="Times New Roman" w:hAnsi="Times New Roman" w:cs="Times New Roman"/>
          <w:noProof/>
          <w:color w:val="000000"/>
          <w:sz w:val="0"/>
          <w:szCs w:val="0"/>
          <w:u w:color="000000"/>
          <w:lang w:val="en-CA" w:eastAsia="en-CA" w:bidi="ar-SA"/>
        </w:rPr>
        <mc:AlternateContent>
          <mc:Choice Requires="wps">
            <w:drawing>
              <wp:anchor distT="0" distB="0" distL="114300" distR="114300" simplePos="0" relativeHeight="251950080" behindDoc="0" locked="0" layoutInCell="1" allowOverlap="1" wp14:anchorId="4E5B960B" wp14:editId="2A97F9A4">
                <wp:simplePos x="0" y="0"/>
                <wp:positionH relativeFrom="column">
                  <wp:posOffset>5772150</wp:posOffset>
                </wp:positionH>
                <wp:positionV relativeFrom="paragraph">
                  <wp:posOffset>612140</wp:posOffset>
                </wp:positionV>
                <wp:extent cx="0" cy="246380"/>
                <wp:effectExtent l="85725" t="37465" r="85725" b="20955"/>
                <wp:wrapNone/>
                <wp:docPr id="67"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638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13CC3C" id="AutoShape 371" o:spid="_x0000_s1026" type="#_x0000_t32" style="position:absolute;margin-left:454.5pt;margin-top:48.2pt;width:0;height:19.4p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" strokecolor="black [3213]" strokeweight="3pt">
                <v:stroke endarrow="block"/>
                <v:shadow color="#974706 [1609]" offset="1pt"/>
              </v:shape>
            </w:pict>
          </mc:Fallback>
        </mc:AlternateContent>
      </w:r>
      <w:r>
        <w:rPr>
          <w:rFonts w:ascii="Times New Roman" w:eastAsia="Times New Roman" w:hAnsi="Times New Roman" w:cs="Times New Roman"/>
          <w:noProof/>
          <w:color w:val="000000"/>
          <w:sz w:val="0"/>
          <w:szCs w:val="0"/>
          <w:u w:color="000000"/>
          <w:lang w:val="en-CA" w:eastAsia="en-CA" w:bidi="ar-SA"/>
        </w:rPr>
        <mc:AlternateContent>
          <mc:Choice Requires="wps">
            <w:drawing>
              <wp:anchor distT="0" distB="0" distL="114300" distR="114300" simplePos="0" relativeHeight="251942912" behindDoc="0" locked="0" layoutInCell="1" allowOverlap="1" wp14:anchorId="2350D3A9" wp14:editId="6ED4AE05">
                <wp:simplePos x="0" y="0"/>
                <wp:positionH relativeFrom="column">
                  <wp:posOffset>4586605</wp:posOffset>
                </wp:positionH>
                <wp:positionV relativeFrom="paragraph">
                  <wp:posOffset>553085</wp:posOffset>
                </wp:positionV>
                <wp:extent cx="493395" cy="829945"/>
                <wp:effectExtent l="24130" t="16510" r="15875" b="20320"/>
                <wp:wrapNone/>
                <wp:docPr id="66"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93395" cy="829945"/>
                        </a:xfrm>
                        <a:prstGeom prst="leftBrace">
                          <a:avLst>
                            <a:gd name="adj1" fmla="val 0"/>
                            <a:gd name="adj2" fmla="val 44481"/>
                          </a:avLst>
                        </a:prstGeom>
                        <a:noFill/>
                        <a:ln w="317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D4BFF" id="AutoShape 364" o:spid="_x0000_s1026" type="#_x0000_t87" style="position:absolute;margin-left:361.15pt;margin-top:43.55pt;width:38.85pt;height:65.35pt;rotation:18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" adj="0,9608" strokecolor="black [3213]" strokeweight="2.5pt"/>
            </w:pict>
          </mc:Fallback>
        </mc:AlternateContent>
      </w:r>
      <w:r>
        <w:rPr>
          <w:rFonts w:ascii="Times New Roman" w:eastAsia="Times New Roman" w:hAnsi="Times New Roman" w:cs="Times New Roman"/>
          <w:noProof/>
          <w:color w:val="000000"/>
          <w:sz w:val="0"/>
          <w:szCs w:val="0"/>
          <w:u w:color="000000"/>
          <w:lang w:val="en-CA" w:eastAsia="en-CA" w:bidi="ar-SA"/>
        </w:rPr>
        <mc:AlternateContent>
          <mc:Choice Requires="wps">
            <w:drawing>
              <wp:anchor distT="0" distB="0" distL="114300" distR="114300" simplePos="0" relativeHeight="251936768" behindDoc="0" locked="0" layoutInCell="1" allowOverlap="1" wp14:anchorId="7024D56C" wp14:editId="501C87BF">
                <wp:simplePos x="0" y="0"/>
                <wp:positionH relativeFrom="column">
                  <wp:posOffset>2050415</wp:posOffset>
                </wp:positionH>
                <wp:positionV relativeFrom="paragraph">
                  <wp:posOffset>612140</wp:posOffset>
                </wp:positionV>
                <wp:extent cx="2038985" cy="974725"/>
                <wp:effectExtent l="21590" t="18415" r="15875" b="16510"/>
                <wp:wrapNone/>
                <wp:docPr id="65"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985" cy="974725"/>
                        </a:xfrm>
                        <a:prstGeom prst="roundRect">
                          <a:avLst>
                            <a:gd name="adj" fmla="val 16667"/>
                          </a:avLst>
                        </a:prstGeom>
                        <a:solidFill>
                          <a:srgbClr val="FFFFFF"/>
                        </a:solidFill>
                        <a:ln w="28575">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47ACC" id="AutoShape 358" o:spid="_x0000_s1026" style="position:absolute;margin-left:161.45pt;margin-top:48.2pt;width:160.55pt;height:76.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" strokeweight="2.25pt">
                <v:stroke dashstyle="1 1"/>
              </v:roundrect>
            </w:pict>
          </mc:Fallback>
        </mc:AlternateContent>
      </w:r>
      <w:r>
        <w:rPr>
          <w:rFonts w:ascii="Times New Roman" w:eastAsia="Times New Roman" w:hAnsi="Times New Roman" w:cs="Times New Roman"/>
          <w:noProof/>
          <w:color w:val="000000"/>
          <w:sz w:val="0"/>
          <w:szCs w:val="0"/>
          <w:u w:color="000000"/>
          <w:lang w:val="en-CA" w:eastAsia="en-CA" w:bidi="ar-SA"/>
        </w:rPr>
        <mc:AlternateContent>
          <mc:Choice Requires="wps">
            <w:drawing>
              <wp:anchor distT="0" distB="0" distL="114300" distR="114300" simplePos="0" relativeHeight="251949056" behindDoc="0" locked="0" layoutInCell="1" allowOverlap="1" wp14:anchorId="7190796F" wp14:editId="4E8F895D">
                <wp:simplePos x="0" y="0"/>
                <wp:positionH relativeFrom="column">
                  <wp:posOffset>368300</wp:posOffset>
                </wp:positionH>
                <wp:positionV relativeFrom="paragraph">
                  <wp:posOffset>612140</wp:posOffset>
                </wp:positionV>
                <wp:extent cx="0" cy="246380"/>
                <wp:effectExtent l="92075" t="37465" r="88900" b="20955"/>
                <wp:wrapNone/>
                <wp:docPr id="59"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638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6E554C" id="AutoShape 370" o:spid="_x0000_s1026" type="#_x0000_t32" style="position:absolute;margin-left:29pt;margin-top:48.2pt;width:0;height:19.4pt;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" strokecolor="black [3213]" strokeweight="3pt">
                <v:stroke endarrow="block"/>
                <v:shadow color="#974706 [1609]" offset="1pt"/>
              </v:shape>
            </w:pict>
          </mc:Fallback>
        </mc:AlternateContent>
      </w:r>
      <w:r w:rsidR="00417AB7">
        <w:rPr>
          <w:b/>
          <w:noProof/>
          <w:lang w:val="en-CA" w:eastAsia="en-CA" w:bidi="ar-SA"/>
        </w:rPr>
        <w:drawing>
          <wp:inline distT="0" distB="0" distL="0" distR="0" wp14:anchorId="7395A04E" wp14:editId="4E33C347">
            <wp:extent cx="6007838" cy="1752158"/>
            <wp:effectExtent l="95250" t="95250" r="88162" b="95692"/>
            <wp:docPr id="11" name="Picture 2" descr="C:\Users\marissal\AppData\Local\Microsoft\Windows\Temporary Internet Files\Content.Outlook\18X67ZRI\Front Panel II Assy_23JA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Front Panel II Assy_23JAN2015.jpg"/>
                    <pic:cNvPicPr>
                      <a:picLocks noChangeAspect="1" noChangeArrowheads="1"/>
                    </pic:cNvPicPr>
                  </pic:nvPicPr>
                  <pic:blipFill>
                    <a:blip r:embed="rId13" cstate="print">
                      <a:lum bright="-90000" contrast="100000"/>
                    </a:blip>
                    <a:srcRect l="1162" t="4308" r="304" b="3520"/>
                    <a:stretch>
                      <a:fillRect/>
                    </a:stretch>
                  </pic:blipFill>
                  <pic:spPr bwMode="auto">
                    <a:xfrm>
                      <a:off x="0" y="0"/>
                      <a:ext cx="6019160" cy="17554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E60A7" w:rsidRDefault="00CE60A7" w:rsidP="00467B73">
      <w:pPr>
        <w:jc w:val="center"/>
        <w:rPr>
          <w:b/>
          <w:lang w:val="fr-CA"/>
        </w:rPr>
      </w:pPr>
    </w:p>
    <w:p w:rsidR="00417AB7" w:rsidRPr="00A94DB8" w:rsidRDefault="00417AB7" w:rsidP="00417AB7">
      <w:pPr>
        <w:pStyle w:val="ListParagraph"/>
        <w:numPr>
          <w:ilvl w:val="0"/>
          <w:numId w:val="20"/>
        </w:numPr>
        <w:jc w:val="left"/>
        <w:rPr>
          <w:lang w:val="fr-CA"/>
        </w:rPr>
      </w:pPr>
      <w:r w:rsidRPr="00A94DB8">
        <w:rPr>
          <w:lang w:val="fr-CA"/>
        </w:rPr>
        <w:t>Haut-parleurs (2)</w:t>
      </w:r>
    </w:p>
    <w:p w:rsidR="00417AB7" w:rsidRPr="00A94DB8" w:rsidRDefault="00417AB7" w:rsidP="00417AB7">
      <w:pPr>
        <w:pStyle w:val="ListParagraph"/>
        <w:numPr>
          <w:ilvl w:val="0"/>
          <w:numId w:val="20"/>
        </w:numPr>
        <w:jc w:val="left"/>
        <w:rPr>
          <w:lang w:val="fr-CA"/>
        </w:rPr>
      </w:pPr>
      <w:r w:rsidRPr="00A94DB8">
        <w:rPr>
          <w:lang w:val="fr-CA"/>
        </w:rPr>
        <w:t>Bouton Lecture</w:t>
      </w:r>
    </w:p>
    <w:p w:rsidR="00417AB7" w:rsidRPr="00A94DB8" w:rsidRDefault="00417AB7" w:rsidP="00417AB7">
      <w:pPr>
        <w:pStyle w:val="ListParagraph"/>
        <w:numPr>
          <w:ilvl w:val="0"/>
          <w:numId w:val="20"/>
        </w:numPr>
        <w:jc w:val="left"/>
        <w:rPr>
          <w:lang w:val="fr-CA"/>
        </w:rPr>
      </w:pPr>
      <w:r w:rsidRPr="00A94DB8">
        <w:rPr>
          <w:lang w:val="fr-CA"/>
        </w:rPr>
        <w:t>Pavé tactile</w:t>
      </w:r>
    </w:p>
    <w:p w:rsidR="00417AB7" w:rsidRPr="00A94DB8" w:rsidRDefault="00417AB7" w:rsidP="00417AB7">
      <w:pPr>
        <w:pStyle w:val="ListParagraph"/>
        <w:numPr>
          <w:ilvl w:val="0"/>
          <w:numId w:val="20"/>
        </w:numPr>
        <w:jc w:val="left"/>
        <w:rPr>
          <w:lang w:val="fr-CA"/>
        </w:rPr>
      </w:pPr>
      <w:r w:rsidRPr="00A94DB8">
        <w:rPr>
          <w:lang w:val="fr-CA"/>
        </w:rPr>
        <w:t>Bouton Retour</w:t>
      </w:r>
    </w:p>
    <w:p w:rsidR="00417AB7" w:rsidRPr="00A94DB8" w:rsidRDefault="00417AB7" w:rsidP="00417AB7">
      <w:pPr>
        <w:pStyle w:val="ListParagraph"/>
        <w:numPr>
          <w:ilvl w:val="0"/>
          <w:numId w:val="20"/>
        </w:numPr>
        <w:jc w:val="left"/>
        <w:rPr>
          <w:lang w:val="fr-CA"/>
        </w:rPr>
      </w:pPr>
      <w:r w:rsidRPr="00A94DB8">
        <w:rPr>
          <w:lang w:val="fr-CA"/>
        </w:rPr>
        <w:t>Bouton de Mise en marche</w:t>
      </w:r>
    </w:p>
    <w:p w:rsidR="00417AB7" w:rsidRPr="00A94DB8" w:rsidRDefault="00417AB7" w:rsidP="00467B73">
      <w:pPr>
        <w:jc w:val="center"/>
        <w:rPr>
          <w:b/>
          <w:lang w:val="fr-CA"/>
        </w:rPr>
      </w:pPr>
    </w:p>
    <w:p w:rsidR="00417AB7" w:rsidRDefault="00417AB7">
      <w:pPr>
        <w:jc w:val="left"/>
        <w:rPr>
          <w:b/>
          <w:u w:val="single"/>
          <w:lang w:val="fr-CA"/>
        </w:rPr>
      </w:pPr>
      <w:r>
        <w:rPr>
          <w:b/>
          <w:u w:val="single"/>
          <w:lang w:val="fr-CA"/>
        </w:rPr>
        <w:br w:type="page"/>
      </w:r>
    </w:p>
    <w:p w:rsidR="00CE60A7" w:rsidRPr="00A94DB8" w:rsidRDefault="00604131" w:rsidP="00467B73">
      <w:pPr>
        <w:spacing w:after="240"/>
        <w:jc w:val="left"/>
        <w:rPr>
          <w:b/>
          <w:u w:val="single"/>
          <w:lang w:val="fr-CA"/>
        </w:rPr>
      </w:pPr>
      <w:r w:rsidRPr="00A94DB8">
        <w:rPr>
          <w:b/>
          <w:u w:val="single"/>
          <w:lang w:val="fr-CA"/>
        </w:rPr>
        <w:lastRenderedPageBreak/>
        <w:t>Vue arrière</w:t>
      </w:r>
    </w:p>
    <w:p w:rsidR="00CE60A7" w:rsidRPr="00A94DB8" w:rsidRDefault="00CA6278" w:rsidP="00467B73">
      <w:pPr>
        <w:spacing w:before="0" w:after="0"/>
        <w:jc w:val="center"/>
        <w:rPr>
          <w:b/>
        </w:rPr>
      </w:pPr>
      <w:r>
        <w:rPr>
          <w:noProof/>
          <w:lang w:val="en-CA" w:eastAsia="en-CA" w:bidi="ar-SA"/>
        </w:rPr>
        <mc:AlternateContent>
          <mc:Choice Requires="wps">
            <w:drawing>
              <wp:anchor distT="0" distB="0" distL="114300" distR="114300" simplePos="0" relativeHeight="251833344" behindDoc="0" locked="0" layoutInCell="1" allowOverlap="1" wp14:anchorId="32D746D9" wp14:editId="07C5B453">
                <wp:simplePos x="0" y="0"/>
                <wp:positionH relativeFrom="column">
                  <wp:posOffset>2918460</wp:posOffset>
                </wp:positionH>
                <wp:positionV relativeFrom="paragraph">
                  <wp:posOffset>4464685</wp:posOffset>
                </wp:positionV>
                <wp:extent cx="970915" cy="384810"/>
                <wp:effectExtent l="60960" t="27940" r="25400" b="92075"/>
                <wp:wrapNone/>
                <wp:docPr id="58"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0915" cy="38481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4842A4" id="AutoShape 237" o:spid="_x0000_s1026" type="#_x0000_t32" style="position:absolute;margin-left:229.8pt;margin-top:351.55pt;width:76.45pt;height:30.3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31296" behindDoc="0" locked="0" layoutInCell="1" allowOverlap="1" wp14:anchorId="46A37E30" wp14:editId="092CCD75">
                <wp:simplePos x="0" y="0"/>
                <wp:positionH relativeFrom="column">
                  <wp:posOffset>3889375</wp:posOffset>
                </wp:positionH>
                <wp:positionV relativeFrom="paragraph">
                  <wp:posOffset>4220210</wp:posOffset>
                </wp:positionV>
                <wp:extent cx="343535" cy="375920"/>
                <wp:effectExtent l="0" t="0" r="0" b="5080"/>
                <wp:wrapNone/>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417AB7" w:rsidP="000C3111">
                            <w:pPr>
                              <w:spacing w:before="0" w:after="0"/>
                              <w:rPr>
                                <w:rFonts w:cs="Arial"/>
                                <w:b/>
                                <w:szCs w:val="32"/>
                              </w:rPr>
                            </w:pPr>
                            <w:r>
                              <w:rPr>
                                <w:rFonts w:cs="Arial"/>
                                <w:b/>
                                <w:szCs w:val="32"/>
                              </w:rPr>
                              <w:t>2</w:t>
                            </w:r>
                          </w:p>
                          <w:p w:rsidR="00086ABA" w:rsidRDefault="00086ABA" w:rsidP="000C3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06.25pt;margin-top:332.3pt;width:27.05pt;height:29.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SdvAIAAME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" filled="f" stroked="f">
                <v:textbox>
                  <w:txbxContent>
                    <w:p w:rsidR="00086ABA" w:rsidRPr="001877F5" w:rsidRDefault="00417AB7" w:rsidP="000C3111">
                      <w:pPr>
                        <w:spacing w:before="0" w:after="0"/>
                        <w:rPr>
                          <w:rFonts w:cs="Arial"/>
                          <w:b/>
                          <w:szCs w:val="32"/>
                        </w:rPr>
                      </w:pPr>
                      <w:r>
                        <w:rPr>
                          <w:rFonts w:cs="Arial"/>
                          <w:b/>
                          <w:szCs w:val="32"/>
                        </w:rPr>
                        <w:t>2</w:t>
                      </w:r>
                    </w:p>
                    <w:p w:rsidR="00086ABA" w:rsidRDefault="00086ABA" w:rsidP="000C3111"/>
                  </w:txbxContent>
                </v:textbox>
              </v:shape>
            </w:pict>
          </mc:Fallback>
        </mc:AlternateContent>
      </w:r>
      <w:r>
        <w:rPr>
          <w:noProof/>
          <w:lang w:val="en-CA" w:eastAsia="en-CA" w:bidi="ar-SA"/>
        </w:rPr>
        <mc:AlternateContent>
          <mc:Choice Requires="wps">
            <w:drawing>
              <wp:anchor distT="0" distB="0" distL="114300" distR="114300" simplePos="0" relativeHeight="251830272" behindDoc="0" locked="0" layoutInCell="1" allowOverlap="1" wp14:anchorId="16D2C910" wp14:editId="2F783033">
                <wp:simplePos x="0" y="0"/>
                <wp:positionH relativeFrom="column">
                  <wp:posOffset>1659890</wp:posOffset>
                </wp:positionH>
                <wp:positionV relativeFrom="paragraph">
                  <wp:posOffset>4170045</wp:posOffset>
                </wp:positionV>
                <wp:extent cx="343535" cy="375920"/>
                <wp:effectExtent l="0" t="0" r="0" b="5080"/>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1877F5" w:rsidRDefault="00417AB7" w:rsidP="000C3111">
                            <w:pPr>
                              <w:spacing w:before="0" w:after="0"/>
                              <w:rPr>
                                <w:rFonts w:cs="Arial"/>
                                <w:b/>
                                <w:szCs w:val="32"/>
                              </w:rPr>
                            </w:pPr>
                            <w:r>
                              <w:rPr>
                                <w:rFonts w:cs="Arial"/>
                                <w:b/>
                                <w:szCs w:val="32"/>
                              </w:rPr>
                              <w:t>1</w:t>
                            </w:r>
                          </w:p>
                          <w:p w:rsidR="00086ABA" w:rsidRDefault="00086ABA" w:rsidP="000C3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30.7pt;margin-top:328.35pt;width:27.05pt;height:29.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YWvAIAAME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" filled="f" stroked="f">
                <v:textbox>
                  <w:txbxContent>
                    <w:p w:rsidR="00086ABA" w:rsidRPr="001877F5" w:rsidRDefault="00417AB7" w:rsidP="000C3111">
                      <w:pPr>
                        <w:spacing w:before="0" w:after="0"/>
                        <w:rPr>
                          <w:rFonts w:cs="Arial"/>
                          <w:b/>
                          <w:szCs w:val="32"/>
                        </w:rPr>
                      </w:pPr>
                      <w:r>
                        <w:rPr>
                          <w:rFonts w:cs="Arial"/>
                          <w:b/>
                          <w:szCs w:val="32"/>
                        </w:rPr>
                        <w:t>1</w:t>
                      </w:r>
                    </w:p>
                    <w:p w:rsidR="00086ABA" w:rsidRDefault="00086ABA" w:rsidP="000C3111"/>
                  </w:txbxContent>
                </v:textbox>
              </v:shape>
            </w:pict>
          </mc:Fallback>
        </mc:AlternateContent>
      </w:r>
      <w:r>
        <w:rPr>
          <w:noProof/>
          <w:lang w:val="en-CA" w:eastAsia="en-CA" w:bidi="ar-SA"/>
        </w:rPr>
        <mc:AlternateContent>
          <mc:Choice Requires="wps">
            <w:drawing>
              <wp:anchor distT="0" distB="0" distL="114300" distR="114300" simplePos="0" relativeHeight="251832320" behindDoc="0" locked="0" layoutInCell="1" allowOverlap="1" wp14:anchorId="30DDCFA6" wp14:editId="4873D2D8">
                <wp:simplePos x="0" y="0"/>
                <wp:positionH relativeFrom="column">
                  <wp:posOffset>1930400</wp:posOffset>
                </wp:positionH>
                <wp:positionV relativeFrom="paragraph">
                  <wp:posOffset>4414520</wp:posOffset>
                </wp:positionV>
                <wp:extent cx="567690" cy="375920"/>
                <wp:effectExtent l="25400" t="25400" r="64135" b="84455"/>
                <wp:wrapNone/>
                <wp:docPr id="54"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 cy="37592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FB14BD" id="AutoShape 236" o:spid="_x0000_s1026" type="#_x0000_t32" style="position:absolute;margin-left:152pt;margin-top:347.6pt;width:44.7pt;height:29.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" strokecolor="black [3213]" strokeweight="3pt">
                <v:stroke endarrow="block"/>
                <v:shadow color="#974706 [1609]" offset="1pt"/>
              </v:shape>
            </w:pict>
          </mc:Fallback>
        </mc:AlternateContent>
      </w:r>
      <w:r w:rsidR="007B4C06" w:rsidRPr="00A94DB8">
        <w:rPr>
          <w:b/>
          <w:noProof/>
          <w:lang w:val="en-CA" w:eastAsia="en-CA" w:bidi="ar-SA"/>
        </w:rPr>
        <w:drawing>
          <wp:inline distT="0" distB="0" distL="0" distR="0" wp14:anchorId="1E6C8382" wp14:editId="43FDE04D">
            <wp:extent cx="5722041" cy="5121693"/>
            <wp:effectExtent l="95250" t="95250" r="88209" b="98007"/>
            <wp:docPr id="1" name="Picture 2" descr="M:\Assurance Qualité\Rédaction Technique\Prodigi\TechDrawings\Base-back.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TechDrawings\Base-back.Desktop.jpg"/>
                    <pic:cNvPicPr>
                      <a:picLocks noChangeAspect="1" noChangeArrowheads="1"/>
                    </pic:cNvPicPr>
                  </pic:nvPicPr>
                  <pic:blipFill>
                    <a:blip r:embed="rId14" cstate="print">
                      <a:lum bright="-61000" contrast="86000"/>
                    </a:blip>
                    <a:srcRect/>
                    <a:stretch>
                      <a:fillRect/>
                    </a:stretch>
                  </pic:blipFill>
                  <pic:spPr bwMode="auto">
                    <a:xfrm>
                      <a:off x="0" y="0"/>
                      <a:ext cx="5738960" cy="51368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70872" w:rsidRPr="00A94DB8" w:rsidRDefault="00604131" w:rsidP="00417AB7">
      <w:pPr>
        <w:pStyle w:val="ListParagraph"/>
        <w:numPr>
          <w:ilvl w:val="0"/>
          <w:numId w:val="41"/>
        </w:numPr>
        <w:jc w:val="left"/>
        <w:rPr>
          <w:lang w:val="fr-CA"/>
        </w:rPr>
      </w:pPr>
      <w:r w:rsidRPr="00A94DB8">
        <w:rPr>
          <w:lang w:val="fr-CA"/>
        </w:rPr>
        <w:t>Connecteur d’alimentation</w:t>
      </w:r>
    </w:p>
    <w:p w:rsidR="00417AB7" w:rsidRDefault="00604131" w:rsidP="00417AB7">
      <w:pPr>
        <w:pStyle w:val="ListParagraph"/>
        <w:numPr>
          <w:ilvl w:val="0"/>
          <w:numId w:val="41"/>
        </w:numPr>
        <w:jc w:val="left"/>
        <w:rPr>
          <w:lang w:val="fr-CA"/>
        </w:rPr>
      </w:pPr>
      <w:r w:rsidRPr="00A94DB8">
        <w:rPr>
          <w:lang w:val="fr-CA"/>
        </w:rPr>
        <w:t xml:space="preserve">Port </w:t>
      </w:r>
      <w:r w:rsidR="00D70872" w:rsidRPr="00A94DB8">
        <w:rPr>
          <w:lang w:val="fr-CA"/>
        </w:rPr>
        <w:t>USB (</w:t>
      </w:r>
      <w:r w:rsidR="007C3588" w:rsidRPr="00A94DB8">
        <w:rPr>
          <w:lang w:val="fr-CA"/>
        </w:rPr>
        <w:t>utilisation en usine</w:t>
      </w:r>
      <w:r w:rsidR="00D70872" w:rsidRPr="00A94DB8">
        <w:rPr>
          <w:lang w:val="fr-CA"/>
        </w:rPr>
        <w:t>)</w:t>
      </w:r>
    </w:p>
    <w:p w:rsidR="00417AB7" w:rsidRDefault="00417AB7">
      <w:pPr>
        <w:jc w:val="left"/>
        <w:rPr>
          <w:lang w:val="fr-CA"/>
        </w:rPr>
      </w:pPr>
      <w:r>
        <w:rPr>
          <w:lang w:val="fr-CA"/>
        </w:rPr>
        <w:br w:type="page"/>
      </w:r>
    </w:p>
    <w:p w:rsidR="004459E9" w:rsidRPr="00A94DB8" w:rsidRDefault="00510313" w:rsidP="00467B73">
      <w:pPr>
        <w:pStyle w:val="Heading2"/>
        <w:spacing w:before="0" w:after="120"/>
      </w:pPr>
      <w:bookmarkStart w:id="7" w:name="_Toc416271561"/>
      <w:r w:rsidRPr="00A94DB8">
        <w:rPr>
          <w:lang w:val="en-CA"/>
        </w:rPr>
        <w:lastRenderedPageBreak/>
        <w:t>Démarrage</w:t>
      </w:r>
      <w:bookmarkEnd w:id="7"/>
    </w:p>
    <w:p w:rsidR="00AB394B" w:rsidRPr="00A94DB8" w:rsidRDefault="00604131" w:rsidP="00417AB7">
      <w:pPr>
        <w:pStyle w:val="ListParagraph"/>
        <w:numPr>
          <w:ilvl w:val="0"/>
          <w:numId w:val="19"/>
        </w:numPr>
        <w:spacing w:before="0" w:after="120" w:line="240" w:lineRule="auto"/>
        <w:ind w:left="283"/>
        <w:rPr>
          <w:szCs w:val="32"/>
          <w:lang w:val="fr-CA"/>
        </w:rPr>
      </w:pPr>
      <w:r w:rsidRPr="00A94DB8">
        <w:rPr>
          <w:szCs w:val="32"/>
          <w:lang w:val="fr-CA"/>
        </w:rPr>
        <w:t>Retirez la base de la boîte en tenant la poignée temporaire en carton, puis placez-la sur une surface plane.</w:t>
      </w:r>
    </w:p>
    <w:p w:rsidR="00AB394B" w:rsidRPr="00A94DB8" w:rsidRDefault="00AB394B" w:rsidP="00467B73">
      <w:pPr>
        <w:spacing w:before="0" w:after="120"/>
        <w:ind w:left="360"/>
        <w:jc w:val="center"/>
        <w:rPr>
          <w:szCs w:val="32"/>
          <w:lang w:val="en-CA"/>
        </w:rPr>
      </w:pPr>
      <w:r w:rsidRPr="00A94DB8">
        <w:rPr>
          <w:noProof/>
          <w:lang w:val="en-CA" w:eastAsia="en-CA" w:bidi="ar-SA"/>
        </w:rPr>
        <w:drawing>
          <wp:inline distT="0" distB="0" distL="0" distR="0" wp14:anchorId="7D92CE26" wp14:editId="03FB8264">
            <wp:extent cx="2301081" cy="1946201"/>
            <wp:effectExtent l="95250" t="95250" r="99219" b="92149"/>
            <wp:docPr id="17" name="Picture 2" descr="C:\Users\marissal\AppData\Local\Microsoft\Windows\Temporary Internet Files\Content.Outlook\18X67ZRI\Base_transpor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Base_transport_BOX.jpg"/>
                    <pic:cNvPicPr>
                      <a:picLocks noChangeAspect="1" noChangeArrowheads="1"/>
                    </pic:cNvPicPr>
                  </pic:nvPicPr>
                  <pic:blipFill>
                    <a:blip r:embed="rId15" cstate="print"/>
                    <a:srcRect/>
                    <a:stretch>
                      <a:fillRect/>
                    </a:stretch>
                  </pic:blipFill>
                  <pic:spPr bwMode="auto">
                    <a:xfrm>
                      <a:off x="0" y="0"/>
                      <a:ext cx="2301081" cy="194620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86DCD" w:rsidRPr="00A94DB8" w:rsidRDefault="00B86DCD" w:rsidP="00714FEF">
      <w:pPr>
        <w:spacing w:before="0" w:after="120" w:line="240" w:lineRule="auto"/>
        <w:rPr>
          <w:szCs w:val="32"/>
          <w:lang w:val="fr-CA"/>
        </w:rPr>
      </w:pPr>
      <w:r w:rsidRPr="00A94DB8">
        <w:rPr>
          <w:b/>
          <w:szCs w:val="32"/>
          <w:lang w:val="fr-CA"/>
        </w:rPr>
        <w:t>Note:</w:t>
      </w:r>
      <w:r w:rsidRPr="00A94DB8">
        <w:rPr>
          <w:szCs w:val="32"/>
          <w:lang w:val="fr-CA"/>
        </w:rPr>
        <w:t xml:space="preserve"> La poignée ne devrait être utilisée qu’une seule fois.</w:t>
      </w:r>
    </w:p>
    <w:p w:rsidR="00C1583B" w:rsidRPr="00A94DB8" w:rsidRDefault="00604131" w:rsidP="00417AB7">
      <w:pPr>
        <w:pStyle w:val="ListParagraph"/>
        <w:numPr>
          <w:ilvl w:val="0"/>
          <w:numId w:val="19"/>
        </w:numPr>
        <w:spacing w:before="0" w:after="0" w:line="240" w:lineRule="auto"/>
        <w:ind w:left="283"/>
        <w:rPr>
          <w:szCs w:val="32"/>
          <w:lang w:val="fr-CA"/>
        </w:rPr>
      </w:pPr>
      <w:r w:rsidRPr="00A94DB8">
        <w:rPr>
          <w:szCs w:val="32"/>
          <w:lang w:val="fr-CA"/>
        </w:rPr>
        <w:t xml:space="preserve">(Si l’écran </w:t>
      </w:r>
      <w:r w:rsidR="007C3588" w:rsidRPr="00A94DB8">
        <w:rPr>
          <w:szCs w:val="32"/>
          <w:lang w:val="fr-CA"/>
        </w:rPr>
        <w:t>est assemblé</w:t>
      </w:r>
      <w:r w:rsidRPr="00A94DB8">
        <w:rPr>
          <w:szCs w:val="32"/>
          <w:lang w:val="fr-CA"/>
        </w:rPr>
        <w:t>, passez à l’étape 5</w:t>
      </w:r>
      <w:r w:rsidR="007538CD" w:rsidRPr="00A94DB8">
        <w:rPr>
          <w:szCs w:val="32"/>
          <w:lang w:val="fr-CA"/>
        </w:rPr>
        <w:t>.</w:t>
      </w:r>
      <w:r w:rsidRPr="00A94DB8">
        <w:rPr>
          <w:szCs w:val="32"/>
          <w:lang w:val="fr-CA"/>
        </w:rPr>
        <w:t>)</w:t>
      </w:r>
    </w:p>
    <w:p w:rsidR="003C4131" w:rsidRPr="00A94DB8" w:rsidRDefault="00604131" w:rsidP="00714FEF">
      <w:pPr>
        <w:pStyle w:val="ListParagraph"/>
        <w:spacing w:before="120" w:after="120" w:line="240" w:lineRule="auto"/>
        <w:ind w:left="283"/>
        <w:rPr>
          <w:szCs w:val="32"/>
          <w:lang w:val="fr-CA"/>
        </w:rPr>
      </w:pPr>
      <w:r w:rsidRPr="00A94DB8">
        <w:rPr>
          <w:szCs w:val="32"/>
          <w:lang w:val="fr-CA"/>
        </w:rPr>
        <w:t>Retire</w:t>
      </w:r>
      <w:r w:rsidR="007538CD" w:rsidRPr="00A94DB8">
        <w:rPr>
          <w:szCs w:val="32"/>
          <w:lang w:val="fr-CA"/>
        </w:rPr>
        <w:t>z</w:t>
      </w:r>
      <w:r w:rsidRPr="00A94DB8">
        <w:rPr>
          <w:szCs w:val="32"/>
          <w:lang w:val="fr-CA"/>
        </w:rPr>
        <w:t xml:space="preserve"> soigneusement l’écran de sa boîte</w:t>
      </w:r>
      <w:r w:rsidR="00515A5A" w:rsidRPr="00A94DB8">
        <w:rPr>
          <w:szCs w:val="32"/>
          <w:lang w:val="fr-CA"/>
        </w:rPr>
        <w:t xml:space="preserve"> et placez-le à l’envers sur une surface plane. Utilisez les 4 vis à serrage manuel pour fixer l’ajusteur d’écran en place. Assurez-vous que le logo </w:t>
      </w:r>
      <w:r w:rsidR="003A2641" w:rsidRPr="00A94DB8">
        <w:rPr>
          <w:szCs w:val="32"/>
          <w:lang w:val="fr-CA"/>
        </w:rPr>
        <w:t xml:space="preserve">tactile </w:t>
      </w:r>
      <w:r w:rsidR="00343EB4" w:rsidRPr="00A94DB8">
        <w:rPr>
          <w:szCs w:val="32"/>
          <w:lang w:val="fr-CA"/>
        </w:rPr>
        <w:t xml:space="preserve">de </w:t>
      </w:r>
      <w:r w:rsidR="00515A5A" w:rsidRPr="00A94DB8">
        <w:rPr>
          <w:szCs w:val="32"/>
          <w:lang w:val="fr-CA"/>
        </w:rPr>
        <w:t>HumanWare sur l’ajusteur d’écran soit orienté vers le haut de l’écran (1).</w:t>
      </w:r>
    </w:p>
    <w:p w:rsidR="0069663F" w:rsidRPr="00A94DB8" w:rsidRDefault="00CA6278" w:rsidP="00467B73">
      <w:pPr>
        <w:spacing w:before="0" w:after="120"/>
        <w:jc w:val="center"/>
        <w:rPr>
          <w:szCs w:val="32"/>
          <w:lang w:val="en-CA"/>
        </w:rPr>
      </w:pPr>
      <w:r>
        <w:rPr>
          <w:noProof/>
          <w:szCs w:val="32"/>
          <w:lang w:val="en-CA" w:eastAsia="en-CA" w:bidi="ar-SA"/>
        </w:rPr>
        <mc:AlternateContent>
          <mc:Choice Requires="wps">
            <w:drawing>
              <wp:anchor distT="0" distB="0" distL="114300" distR="114300" simplePos="0" relativeHeight="251877376" behindDoc="0" locked="0" layoutInCell="1" allowOverlap="1" wp14:anchorId="62C5F019" wp14:editId="5E98CAA5">
                <wp:simplePos x="0" y="0"/>
                <wp:positionH relativeFrom="column">
                  <wp:posOffset>2413635</wp:posOffset>
                </wp:positionH>
                <wp:positionV relativeFrom="paragraph">
                  <wp:posOffset>1009015</wp:posOffset>
                </wp:positionV>
                <wp:extent cx="0" cy="296545"/>
                <wp:effectExtent l="89535" t="24765" r="91440" b="31115"/>
                <wp:wrapNone/>
                <wp:docPr id="53"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4E54FF" id="AutoShape 285" o:spid="_x0000_s1026" type="#_x0000_t32" style="position:absolute;margin-left:190.05pt;margin-top:79.45pt;width:0;height:23.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" strokecolor="black [3213]" strokeweight="3pt">
                <v:stroke endarrow="block"/>
                <v:shadow color="#974706 [1609]" offset="1pt"/>
              </v:shape>
            </w:pict>
          </mc:Fallback>
        </mc:AlternateContent>
      </w:r>
      <w:r>
        <w:rPr>
          <w:noProof/>
          <w:szCs w:val="32"/>
          <w:lang w:val="en-CA" w:eastAsia="en-CA" w:bidi="ar-SA"/>
        </w:rPr>
        <mc:AlternateContent>
          <mc:Choice Requires="wps">
            <w:drawing>
              <wp:anchor distT="0" distB="0" distL="114300" distR="114300" simplePos="0" relativeHeight="251878400" behindDoc="0" locked="0" layoutInCell="1" allowOverlap="1" wp14:anchorId="26A2F46F" wp14:editId="54880DA8">
                <wp:simplePos x="0" y="0"/>
                <wp:positionH relativeFrom="column">
                  <wp:posOffset>3422015</wp:posOffset>
                </wp:positionH>
                <wp:positionV relativeFrom="paragraph">
                  <wp:posOffset>447675</wp:posOffset>
                </wp:positionV>
                <wp:extent cx="189230" cy="164465"/>
                <wp:effectExtent l="78740" t="25400" r="27305" b="76835"/>
                <wp:wrapNone/>
                <wp:docPr id="47"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16446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D09780" id="AutoShape 290" o:spid="_x0000_s1026" type="#_x0000_t32" style="position:absolute;margin-left:269.45pt;margin-top:35.25pt;width:14.9pt;height:12.9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" strokecolor="black [3213]" strokeweight="3pt">
                <v:stroke endarrow="block"/>
                <v:shadow color="#974706 [1609]" offset="1pt"/>
              </v:shape>
            </w:pict>
          </mc:Fallback>
        </mc:AlternateContent>
      </w:r>
      <w:r>
        <w:rPr>
          <w:noProof/>
          <w:szCs w:val="32"/>
          <w:lang w:val="en-CA" w:eastAsia="en-CA" w:bidi="ar-SA"/>
        </w:rPr>
        <mc:AlternateContent>
          <mc:Choice Requires="wps">
            <w:drawing>
              <wp:anchor distT="0" distB="0" distL="114300" distR="114300" simplePos="0" relativeHeight="251908096" behindDoc="0" locked="0" layoutInCell="1" allowOverlap="1" wp14:anchorId="0280BCE1" wp14:editId="1FDAA4DC">
                <wp:simplePos x="0" y="0"/>
                <wp:positionH relativeFrom="column">
                  <wp:posOffset>3486785</wp:posOffset>
                </wp:positionH>
                <wp:positionV relativeFrom="paragraph">
                  <wp:posOffset>941705</wp:posOffset>
                </wp:positionV>
                <wp:extent cx="0" cy="296545"/>
                <wp:effectExtent l="86360" t="24130" r="94615" b="31750"/>
                <wp:wrapNone/>
                <wp:docPr id="44"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E10094" id="AutoShape 331" o:spid="_x0000_s1026" type="#_x0000_t32" style="position:absolute;margin-left:274.55pt;margin-top:74.15pt;width:0;height:23.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" strokecolor="black [3213]" strokeweight="3pt">
                <v:stroke endarrow="block"/>
                <v:shadow color="#974706 [1609]" offset="1pt"/>
              </v:shape>
            </w:pict>
          </mc:Fallback>
        </mc:AlternateContent>
      </w:r>
      <w:r>
        <w:rPr>
          <w:noProof/>
          <w:szCs w:val="32"/>
          <w:lang w:val="en-CA" w:eastAsia="en-CA" w:bidi="ar-SA"/>
        </w:rPr>
        <mc:AlternateContent>
          <mc:Choice Requires="wps">
            <w:drawing>
              <wp:anchor distT="0" distB="0" distL="114300" distR="114300" simplePos="0" relativeHeight="251879424" behindDoc="0" locked="0" layoutInCell="1" allowOverlap="1" wp14:anchorId="21F34A57" wp14:editId="0D77C1DA">
                <wp:simplePos x="0" y="0"/>
                <wp:positionH relativeFrom="column">
                  <wp:posOffset>3611245</wp:posOffset>
                </wp:positionH>
                <wp:positionV relativeFrom="paragraph">
                  <wp:posOffset>73025</wp:posOffset>
                </wp:positionV>
                <wp:extent cx="306705" cy="474980"/>
                <wp:effectExtent l="0" t="0" r="0" b="127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E02DF1" w:rsidRDefault="00086ABA" w:rsidP="00430BA0">
                            <w:pPr>
                              <w:rPr>
                                <w:rFonts w:cs="Arial"/>
                                <w:b/>
                                <w:szCs w:val="32"/>
                              </w:rPr>
                            </w:pPr>
                            <w:r w:rsidRPr="00E02DF1">
                              <w:rPr>
                                <w:rFonts w:cs="Arial"/>
                                <w:b/>
                                <w:szCs w:val="32"/>
                              </w:rPr>
                              <w:t>1</w:t>
                            </w:r>
                          </w:p>
                          <w:p w:rsidR="00086ABA" w:rsidRDefault="00086ABA" w:rsidP="00430B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84.35pt;margin-top:5.75pt;width:24.15pt;height:37.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tTug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" filled="f" stroked="f">
                <v:textbox>
                  <w:txbxContent>
                    <w:p w:rsidR="00086ABA" w:rsidRPr="00E02DF1" w:rsidRDefault="00086ABA" w:rsidP="00430BA0">
                      <w:pPr>
                        <w:rPr>
                          <w:rFonts w:cs="Arial"/>
                          <w:b/>
                          <w:szCs w:val="32"/>
                        </w:rPr>
                      </w:pPr>
                      <w:r w:rsidRPr="00E02DF1">
                        <w:rPr>
                          <w:rFonts w:cs="Arial"/>
                          <w:b/>
                          <w:szCs w:val="32"/>
                        </w:rPr>
                        <w:t>1</w:t>
                      </w:r>
                    </w:p>
                    <w:p w:rsidR="00086ABA" w:rsidRDefault="00086ABA" w:rsidP="00430BA0"/>
                  </w:txbxContent>
                </v:textbox>
              </v:shape>
            </w:pict>
          </mc:Fallback>
        </mc:AlternateContent>
      </w:r>
      <w:r w:rsidR="00AE77EA" w:rsidRPr="00A94DB8">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rPr>
        <w:t xml:space="preserve"> </w:t>
      </w:r>
      <w:r w:rsidR="00AE77EA" w:rsidRPr="00A94DB8">
        <w:rPr>
          <w:noProof/>
          <w:szCs w:val="32"/>
          <w:lang w:val="en-CA" w:eastAsia="en-CA" w:bidi="ar-SA"/>
        </w:rPr>
        <w:drawing>
          <wp:inline distT="0" distB="0" distL="0" distR="0" wp14:anchorId="46547E4B" wp14:editId="327DE2A2">
            <wp:extent cx="2849968" cy="2345353"/>
            <wp:effectExtent l="95250" t="95250" r="102782" b="93047"/>
            <wp:docPr id="4" name="Picture 5" descr="C:\Users\marissal\Desktop\RecentDrawings\ScreenSl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RecentDrawings\ScreenSlider.png"/>
                    <pic:cNvPicPr>
                      <a:picLocks noChangeAspect="1" noChangeArrowheads="1"/>
                    </pic:cNvPicPr>
                  </pic:nvPicPr>
                  <pic:blipFill>
                    <a:blip r:embed="rId16" cstate="print">
                      <a:lum bright="-73000" contrast="87000"/>
                    </a:blip>
                    <a:srcRect/>
                    <a:stretch>
                      <a:fillRect/>
                    </a:stretch>
                  </pic:blipFill>
                  <pic:spPr bwMode="auto">
                    <a:xfrm>
                      <a:off x="0" y="0"/>
                      <a:ext cx="2860185" cy="23537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A7D38" w:rsidRPr="00A94DB8" w:rsidRDefault="00AE1699" w:rsidP="00714FEF">
      <w:pPr>
        <w:spacing w:before="0" w:after="0" w:line="240" w:lineRule="auto"/>
        <w:rPr>
          <w:b/>
          <w:szCs w:val="32"/>
          <w:lang w:val="fr-CA"/>
        </w:rPr>
      </w:pPr>
      <w:r w:rsidRPr="00A94DB8">
        <w:rPr>
          <w:b/>
          <w:szCs w:val="32"/>
          <w:lang w:val="fr-CA"/>
        </w:rPr>
        <w:t xml:space="preserve">IMPORTANT: </w:t>
      </w:r>
      <w:r w:rsidR="00515A5A" w:rsidRPr="00A94DB8">
        <w:rPr>
          <w:b/>
          <w:szCs w:val="32"/>
          <w:lang w:val="fr-CA"/>
        </w:rPr>
        <w:t>Manipulez l’écran avec soin pour ne pas l’ab</w:t>
      </w:r>
      <w:r w:rsidR="002052E1" w:rsidRPr="00A94DB8">
        <w:rPr>
          <w:b/>
          <w:szCs w:val="32"/>
          <w:lang w:val="fr-CA"/>
        </w:rPr>
        <w:t>î</w:t>
      </w:r>
      <w:r w:rsidR="00515A5A" w:rsidRPr="00A94DB8">
        <w:rPr>
          <w:b/>
          <w:szCs w:val="32"/>
          <w:lang w:val="fr-CA"/>
        </w:rPr>
        <w:t xml:space="preserve">mer. </w:t>
      </w:r>
    </w:p>
    <w:p w:rsidR="003C4131" w:rsidRPr="00A94DB8" w:rsidRDefault="00CA6278" w:rsidP="00417AB7">
      <w:pPr>
        <w:pStyle w:val="ListParagraph"/>
        <w:numPr>
          <w:ilvl w:val="0"/>
          <w:numId w:val="19"/>
        </w:numPr>
        <w:spacing w:before="0" w:after="120" w:line="240" w:lineRule="auto"/>
        <w:ind w:left="283"/>
        <w:rPr>
          <w:szCs w:val="32"/>
          <w:lang w:val="fr-CA"/>
        </w:rPr>
      </w:pPr>
      <w:r>
        <w:rPr>
          <w:noProof/>
          <w:lang w:val="en-CA" w:eastAsia="en-CA" w:bidi="ar-SA"/>
        </w:rPr>
        <w:lastRenderedPageBreak/>
        <mc:AlternateContent>
          <mc:Choice Requires="wps">
            <w:drawing>
              <wp:anchor distT="0" distB="0" distL="114300" distR="114300" simplePos="0" relativeHeight="251811840" behindDoc="0" locked="0" layoutInCell="1" allowOverlap="1" wp14:anchorId="226C1D19" wp14:editId="28A4FD0F">
                <wp:simplePos x="0" y="0"/>
                <wp:positionH relativeFrom="column">
                  <wp:posOffset>2421890</wp:posOffset>
                </wp:positionH>
                <wp:positionV relativeFrom="paragraph">
                  <wp:posOffset>964565</wp:posOffset>
                </wp:positionV>
                <wp:extent cx="306705" cy="474980"/>
                <wp:effectExtent l="0" t="0" r="0" b="127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E02DF1" w:rsidRDefault="00086ABA" w:rsidP="007E5186">
                            <w:pPr>
                              <w:rPr>
                                <w:rFonts w:cs="Arial"/>
                                <w:b/>
                                <w:szCs w:val="32"/>
                              </w:rPr>
                            </w:pPr>
                            <w:r w:rsidRPr="00E02DF1">
                              <w:rPr>
                                <w:rFonts w:cs="Arial"/>
                                <w:b/>
                                <w:szCs w:val="32"/>
                              </w:rPr>
                              <w:t>3</w:t>
                            </w:r>
                          </w:p>
                          <w:p w:rsidR="00086ABA" w:rsidRDefault="00086ABA" w:rsidP="007E5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90.7pt;margin-top:75.95pt;width:24.15pt;height:37.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Fwuw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" filled="f" stroked="f">
                <v:textbox>
                  <w:txbxContent>
                    <w:p w:rsidR="00086ABA" w:rsidRPr="00E02DF1" w:rsidRDefault="00086ABA" w:rsidP="007E5186">
                      <w:pPr>
                        <w:rPr>
                          <w:rFonts w:cs="Arial"/>
                          <w:b/>
                          <w:szCs w:val="32"/>
                        </w:rPr>
                      </w:pPr>
                      <w:r w:rsidRPr="00E02DF1">
                        <w:rPr>
                          <w:rFonts w:cs="Arial"/>
                          <w:b/>
                          <w:szCs w:val="32"/>
                        </w:rPr>
                        <w:t>3</w:t>
                      </w:r>
                    </w:p>
                    <w:p w:rsidR="00086ABA" w:rsidRDefault="00086ABA" w:rsidP="007E5186"/>
                  </w:txbxContent>
                </v:textbox>
              </v:shape>
            </w:pict>
          </mc:Fallback>
        </mc:AlternateContent>
      </w:r>
      <w:r w:rsidR="00515A5A" w:rsidRPr="00A94DB8">
        <w:rPr>
          <w:szCs w:val="32"/>
          <w:lang w:val="fr-CA"/>
        </w:rPr>
        <w:t xml:space="preserve">Inclinez l’écran vers l’avant et insérez-le soigneusement dans la base (1). Utilisez la clé </w:t>
      </w:r>
      <w:proofErr w:type="spellStart"/>
      <w:r w:rsidR="00515A5A" w:rsidRPr="00A94DB8">
        <w:rPr>
          <w:szCs w:val="32"/>
          <w:lang w:val="fr-CA"/>
        </w:rPr>
        <w:t>Torx</w:t>
      </w:r>
      <w:proofErr w:type="spellEnd"/>
      <w:r w:rsidR="00515A5A" w:rsidRPr="00A94DB8">
        <w:rPr>
          <w:szCs w:val="32"/>
          <w:lang w:val="fr-CA"/>
        </w:rPr>
        <w:t xml:space="preserve"> pour serrer les 2 vis dans la base (2). Ensuite, appliquez la membrane de masquage sur les 2 vis (3).</w:t>
      </w:r>
    </w:p>
    <w:p w:rsidR="00515A5A" w:rsidRDefault="00CA6278" w:rsidP="00467B73">
      <w:pPr>
        <w:spacing w:before="120" w:after="120"/>
        <w:jc w:val="center"/>
        <w:rPr>
          <w:szCs w:val="32"/>
          <w:lang w:val="en-CA"/>
        </w:rPr>
      </w:pPr>
      <w:r>
        <w:rPr>
          <w:noProof/>
          <w:szCs w:val="32"/>
          <w:lang w:val="en-CA" w:eastAsia="en-CA" w:bidi="ar-SA"/>
        </w:rPr>
        <mc:AlternateContent>
          <mc:Choice Requires="wps">
            <w:drawing>
              <wp:anchor distT="0" distB="0" distL="114300" distR="114300" simplePos="0" relativeHeight="251809792" behindDoc="0" locked="0" layoutInCell="1" allowOverlap="1" wp14:anchorId="5C8CEC08" wp14:editId="2547E8F7">
                <wp:simplePos x="0" y="0"/>
                <wp:positionH relativeFrom="column">
                  <wp:posOffset>3204210</wp:posOffset>
                </wp:positionH>
                <wp:positionV relativeFrom="paragraph">
                  <wp:posOffset>1217295</wp:posOffset>
                </wp:positionV>
                <wp:extent cx="306705" cy="474980"/>
                <wp:effectExtent l="0" t="0" r="0" b="127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E02DF1" w:rsidRDefault="00086ABA" w:rsidP="007E5186">
                            <w:pPr>
                              <w:rPr>
                                <w:rFonts w:cs="Arial"/>
                                <w:b/>
                                <w:szCs w:val="32"/>
                              </w:rPr>
                            </w:pPr>
                            <w:r w:rsidRPr="00E02DF1">
                              <w:rPr>
                                <w:rFonts w:cs="Arial"/>
                                <w:b/>
                                <w:szCs w:val="32"/>
                              </w:rPr>
                              <w:t>1</w:t>
                            </w:r>
                          </w:p>
                          <w:p w:rsidR="00086ABA" w:rsidRDefault="00086ABA" w:rsidP="007E5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52.3pt;margin-top:95.85pt;width:24.15pt;height:37.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2LbuwIAAME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" filled="f" stroked="f">
                <v:textbox>
                  <w:txbxContent>
                    <w:p w:rsidR="00086ABA" w:rsidRPr="00E02DF1" w:rsidRDefault="00086ABA" w:rsidP="007E5186">
                      <w:pPr>
                        <w:rPr>
                          <w:rFonts w:cs="Arial"/>
                          <w:b/>
                          <w:szCs w:val="32"/>
                        </w:rPr>
                      </w:pPr>
                      <w:r w:rsidRPr="00E02DF1">
                        <w:rPr>
                          <w:rFonts w:cs="Arial"/>
                          <w:b/>
                          <w:szCs w:val="32"/>
                        </w:rPr>
                        <w:t>1</w:t>
                      </w:r>
                    </w:p>
                    <w:p w:rsidR="00086ABA" w:rsidRDefault="00086ABA" w:rsidP="007E5186"/>
                  </w:txbxContent>
                </v:textbox>
              </v:shape>
            </w:pict>
          </mc:Fallback>
        </mc:AlternateContent>
      </w:r>
      <w:r>
        <w:rPr>
          <w:noProof/>
          <w:szCs w:val="32"/>
          <w:lang w:val="en-CA" w:eastAsia="en-CA" w:bidi="ar-SA"/>
        </w:rPr>
        <mc:AlternateContent>
          <mc:Choice Requires="wps">
            <w:drawing>
              <wp:anchor distT="0" distB="0" distL="114300" distR="114300" simplePos="0" relativeHeight="251814912" behindDoc="0" locked="0" layoutInCell="1" allowOverlap="1" wp14:anchorId="52C12173" wp14:editId="562D0AD3">
                <wp:simplePos x="0" y="0"/>
                <wp:positionH relativeFrom="column">
                  <wp:posOffset>3088640</wp:posOffset>
                </wp:positionH>
                <wp:positionV relativeFrom="paragraph">
                  <wp:posOffset>1217295</wp:posOffset>
                </wp:positionV>
                <wp:extent cx="261620" cy="321945"/>
                <wp:effectExtent l="69215" t="18415" r="21590" b="59690"/>
                <wp:wrapNone/>
                <wp:docPr id="32"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620" cy="321945"/>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CC621" id="AutoShape 217" o:spid="_x0000_s1026" type="#_x0000_t32" style="position:absolute;margin-left:243.2pt;margin-top:95.85pt;width:20.6pt;height:25.3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" strokecolor="black [3213]" strokeweight="2.5pt">
                <v:stroke endarrow="block"/>
              </v:shape>
            </w:pict>
          </mc:Fallback>
        </mc:AlternateContent>
      </w:r>
      <w:r>
        <w:rPr>
          <w:noProof/>
          <w:szCs w:val="32"/>
          <w:lang w:val="en-CA" w:eastAsia="en-CA" w:bidi="ar-SA"/>
        </w:rPr>
        <mc:AlternateContent>
          <mc:Choice Requires="wps">
            <w:drawing>
              <wp:anchor distT="0" distB="0" distL="114300" distR="114300" simplePos="0" relativeHeight="251812864" behindDoc="0" locked="0" layoutInCell="1" allowOverlap="1" wp14:anchorId="19051686" wp14:editId="733DCC4C">
                <wp:simplePos x="0" y="0"/>
                <wp:positionH relativeFrom="column">
                  <wp:posOffset>2728595</wp:posOffset>
                </wp:positionH>
                <wp:positionV relativeFrom="paragraph">
                  <wp:posOffset>220345</wp:posOffset>
                </wp:positionV>
                <wp:extent cx="220980" cy="1270"/>
                <wp:effectExtent l="23495" t="78740" r="31750" b="81915"/>
                <wp:wrapNone/>
                <wp:docPr id="31"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127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059A1" id="AutoShape 215" o:spid="_x0000_s1026" type="#_x0000_t32" style="position:absolute;margin-left:214.85pt;margin-top:17.35pt;width:17.4pt;height:.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" strokecolor="black [3213]" strokeweight="2.5pt">
                <v:stroke endarrow="block"/>
              </v:shape>
            </w:pict>
          </mc:Fallback>
        </mc:AlternateContent>
      </w:r>
      <w:r>
        <w:rPr>
          <w:noProof/>
          <w:szCs w:val="32"/>
          <w:lang w:val="en-CA" w:eastAsia="en-CA" w:bidi="ar-SA"/>
        </w:rPr>
        <mc:AlternateContent>
          <mc:Choice Requires="wps">
            <w:drawing>
              <wp:anchor distT="0" distB="0" distL="114300" distR="114300" simplePos="0" relativeHeight="251810816" behindDoc="0" locked="0" layoutInCell="1" allowOverlap="1" wp14:anchorId="24D3739A" wp14:editId="5F069550">
                <wp:simplePos x="0" y="0"/>
                <wp:positionH relativeFrom="column">
                  <wp:posOffset>2421890</wp:posOffset>
                </wp:positionH>
                <wp:positionV relativeFrom="paragraph">
                  <wp:posOffset>224155</wp:posOffset>
                </wp:positionV>
                <wp:extent cx="306705" cy="474980"/>
                <wp:effectExtent l="0" t="0" r="0" b="127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E02DF1" w:rsidRDefault="00086ABA" w:rsidP="007E5186">
                            <w:pPr>
                              <w:rPr>
                                <w:rFonts w:cs="Arial"/>
                                <w:b/>
                                <w:szCs w:val="32"/>
                              </w:rPr>
                            </w:pPr>
                            <w:r w:rsidRPr="00E02DF1">
                              <w:rPr>
                                <w:rFonts w:cs="Arial"/>
                                <w:b/>
                                <w:szCs w:val="32"/>
                              </w:rPr>
                              <w:t>2</w:t>
                            </w:r>
                          </w:p>
                          <w:p w:rsidR="00086ABA" w:rsidRDefault="00086ABA" w:rsidP="007E5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90.7pt;margin-top:17.65pt;width:24.15pt;height:37.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fug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" filled="f" stroked="f">
                <v:textbox>
                  <w:txbxContent>
                    <w:p w:rsidR="00086ABA" w:rsidRPr="00E02DF1" w:rsidRDefault="00086ABA" w:rsidP="007E5186">
                      <w:pPr>
                        <w:rPr>
                          <w:rFonts w:cs="Arial"/>
                          <w:b/>
                          <w:szCs w:val="32"/>
                        </w:rPr>
                      </w:pPr>
                      <w:r w:rsidRPr="00E02DF1">
                        <w:rPr>
                          <w:rFonts w:cs="Arial"/>
                          <w:b/>
                          <w:szCs w:val="32"/>
                        </w:rPr>
                        <w:t>2</w:t>
                      </w:r>
                    </w:p>
                    <w:p w:rsidR="00086ABA" w:rsidRDefault="00086ABA" w:rsidP="007E5186"/>
                  </w:txbxContent>
                </v:textbox>
              </v:shape>
            </w:pict>
          </mc:Fallback>
        </mc:AlternateContent>
      </w:r>
      <w:r>
        <w:rPr>
          <w:noProof/>
          <w:szCs w:val="32"/>
          <w:lang w:val="en-CA" w:eastAsia="en-CA" w:bidi="ar-SA"/>
        </w:rPr>
        <mc:AlternateContent>
          <mc:Choice Requires="wps">
            <w:drawing>
              <wp:anchor distT="0" distB="0" distL="114300" distR="114300" simplePos="0" relativeHeight="251813888" behindDoc="0" locked="0" layoutInCell="1" allowOverlap="1" wp14:anchorId="1A9B0B03" wp14:editId="4902299D">
                <wp:simplePos x="0" y="0"/>
                <wp:positionH relativeFrom="column">
                  <wp:posOffset>2728595</wp:posOffset>
                </wp:positionH>
                <wp:positionV relativeFrom="paragraph">
                  <wp:posOffset>490220</wp:posOffset>
                </wp:positionV>
                <wp:extent cx="220980" cy="1270"/>
                <wp:effectExtent l="23495" t="72390" r="31750" b="78740"/>
                <wp:wrapNone/>
                <wp:docPr id="28"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127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8176E" id="AutoShape 216" o:spid="_x0000_s1026" type="#_x0000_t32" style="position:absolute;margin-left:214.85pt;margin-top:38.6pt;width:17.4pt;height:.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" strokecolor="black [3213]" strokeweight="2.5pt">
                <v:stroke endarrow="block"/>
              </v:shape>
            </w:pict>
          </mc:Fallback>
        </mc:AlternateContent>
      </w:r>
      <w:r w:rsidR="0049609F" w:rsidRPr="00A94DB8">
        <w:rPr>
          <w:noProof/>
          <w:szCs w:val="32"/>
          <w:lang w:val="en-CA" w:eastAsia="en-CA" w:bidi="ar-SA"/>
        </w:rPr>
        <w:drawing>
          <wp:inline distT="0" distB="0" distL="0" distR="0" wp14:anchorId="7303365C" wp14:editId="5D496ED1">
            <wp:extent cx="2853383" cy="2798676"/>
            <wp:effectExtent l="95250" t="95250" r="99367" b="96924"/>
            <wp:docPr id="37" name="Picture 1" descr="C:\Users\marissal\Desktop\ScreenAngled-Desk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ScreenAngled-Desktop.png"/>
                    <pic:cNvPicPr>
                      <a:picLocks noChangeAspect="1" noChangeArrowheads="1"/>
                    </pic:cNvPicPr>
                  </pic:nvPicPr>
                  <pic:blipFill>
                    <a:blip r:embed="rId17" cstate="print">
                      <a:lum bright="-54000" contrast="80000"/>
                    </a:blip>
                    <a:srcRect r="46951" b="8236"/>
                    <a:stretch>
                      <a:fillRect/>
                    </a:stretch>
                  </pic:blipFill>
                  <pic:spPr bwMode="auto">
                    <a:xfrm>
                      <a:off x="0" y="0"/>
                      <a:ext cx="2854022" cy="27993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1DF3" w:rsidRDefault="00761DF3" w:rsidP="00467B73">
      <w:pPr>
        <w:spacing w:before="120" w:after="120"/>
        <w:jc w:val="center"/>
        <w:rPr>
          <w:szCs w:val="32"/>
          <w:lang w:val="en-CA"/>
        </w:rPr>
      </w:pPr>
    </w:p>
    <w:p w:rsidR="00761DF3" w:rsidRDefault="00761DF3" w:rsidP="00467B73">
      <w:pPr>
        <w:spacing w:before="120" w:after="120"/>
        <w:jc w:val="center"/>
        <w:rPr>
          <w:szCs w:val="32"/>
          <w:lang w:val="en-CA"/>
        </w:rPr>
      </w:pPr>
    </w:p>
    <w:p w:rsidR="00761DF3" w:rsidRDefault="00761DF3" w:rsidP="00467B73">
      <w:pPr>
        <w:spacing w:before="120" w:after="120"/>
        <w:jc w:val="center"/>
        <w:rPr>
          <w:szCs w:val="32"/>
          <w:lang w:val="en-CA"/>
        </w:rPr>
      </w:pPr>
    </w:p>
    <w:p w:rsidR="00761DF3" w:rsidRDefault="00761DF3" w:rsidP="00467B73">
      <w:pPr>
        <w:spacing w:before="120" w:after="120"/>
        <w:jc w:val="center"/>
        <w:rPr>
          <w:szCs w:val="32"/>
          <w:lang w:val="en-CA"/>
        </w:rPr>
      </w:pPr>
    </w:p>
    <w:p w:rsidR="00761DF3" w:rsidRDefault="00761DF3" w:rsidP="00467B73">
      <w:pPr>
        <w:spacing w:before="120" w:after="120"/>
        <w:jc w:val="center"/>
        <w:rPr>
          <w:szCs w:val="32"/>
          <w:lang w:val="en-CA"/>
        </w:rPr>
      </w:pPr>
    </w:p>
    <w:p w:rsidR="00761DF3" w:rsidRDefault="00761DF3" w:rsidP="00467B73">
      <w:pPr>
        <w:spacing w:before="120" w:after="120"/>
        <w:jc w:val="center"/>
        <w:rPr>
          <w:szCs w:val="32"/>
          <w:lang w:val="en-CA"/>
        </w:rPr>
      </w:pPr>
    </w:p>
    <w:p w:rsidR="00761DF3" w:rsidRDefault="00761DF3" w:rsidP="00467B73">
      <w:pPr>
        <w:spacing w:before="120" w:after="120"/>
        <w:jc w:val="center"/>
        <w:rPr>
          <w:szCs w:val="32"/>
          <w:lang w:val="en-CA"/>
        </w:rPr>
      </w:pPr>
    </w:p>
    <w:p w:rsidR="00761DF3" w:rsidRDefault="00761DF3" w:rsidP="00467B73">
      <w:pPr>
        <w:spacing w:before="120" w:after="120"/>
        <w:jc w:val="center"/>
        <w:rPr>
          <w:szCs w:val="32"/>
          <w:lang w:val="en-CA"/>
        </w:rPr>
      </w:pPr>
    </w:p>
    <w:p w:rsidR="00761DF3" w:rsidRDefault="00761DF3" w:rsidP="00467B73">
      <w:pPr>
        <w:spacing w:before="120" w:after="120"/>
        <w:jc w:val="center"/>
        <w:rPr>
          <w:szCs w:val="32"/>
          <w:lang w:val="en-CA"/>
        </w:rPr>
      </w:pPr>
    </w:p>
    <w:p w:rsidR="00CA6278" w:rsidRDefault="00CA6278" w:rsidP="00467B73">
      <w:pPr>
        <w:spacing w:before="120" w:after="120"/>
        <w:jc w:val="center"/>
        <w:rPr>
          <w:szCs w:val="32"/>
          <w:lang w:val="en-CA"/>
        </w:rPr>
      </w:pPr>
    </w:p>
    <w:p w:rsidR="00761DF3" w:rsidRPr="007477A5" w:rsidRDefault="00761DF3" w:rsidP="00761DF3">
      <w:pPr>
        <w:pStyle w:val="ListParagraph"/>
        <w:numPr>
          <w:ilvl w:val="0"/>
          <w:numId w:val="19"/>
        </w:numPr>
        <w:spacing w:before="0" w:after="120"/>
        <w:ind w:left="283"/>
        <w:rPr>
          <w:szCs w:val="32"/>
          <w:lang w:val="fr-CA"/>
        </w:rPr>
      </w:pPr>
      <w:r w:rsidRPr="007477A5">
        <w:rPr>
          <w:szCs w:val="32"/>
          <w:lang w:val="fr-CA"/>
        </w:rPr>
        <w:lastRenderedPageBreak/>
        <w:t xml:space="preserve">Assurez-vous que </w:t>
      </w:r>
      <w:r>
        <w:rPr>
          <w:szCs w:val="32"/>
          <w:lang w:val="fr-CA"/>
        </w:rPr>
        <w:t xml:space="preserve">la surface est propre </w:t>
      </w:r>
      <w:r w:rsidRPr="007477A5">
        <w:rPr>
          <w:szCs w:val="32"/>
          <w:lang w:val="fr-CA"/>
        </w:rPr>
        <w:t>avant d’y apposer les autocollants</w:t>
      </w:r>
      <w:r>
        <w:rPr>
          <w:szCs w:val="32"/>
          <w:lang w:val="fr-CA"/>
        </w:rPr>
        <w:t>, puis</w:t>
      </w:r>
      <w:r w:rsidRPr="007477A5">
        <w:rPr>
          <w:szCs w:val="32"/>
          <w:lang w:val="fr-CA"/>
        </w:rPr>
        <w:t xml:space="preserve"> </w:t>
      </w:r>
      <w:r>
        <w:rPr>
          <w:szCs w:val="32"/>
          <w:lang w:val="fr-CA"/>
        </w:rPr>
        <w:t>c</w:t>
      </w:r>
      <w:r w:rsidRPr="007477A5">
        <w:rPr>
          <w:szCs w:val="32"/>
          <w:lang w:val="fr-CA"/>
        </w:rPr>
        <w:t>ollez</w:t>
      </w:r>
      <w:r>
        <w:rPr>
          <w:szCs w:val="32"/>
          <w:lang w:val="fr-CA"/>
        </w:rPr>
        <w:t>-les</w:t>
      </w:r>
      <w:r w:rsidRPr="007477A5">
        <w:rPr>
          <w:szCs w:val="32"/>
          <w:lang w:val="fr-CA"/>
        </w:rPr>
        <w:t xml:space="preserve"> soigneusement </w:t>
      </w:r>
      <w:r>
        <w:rPr>
          <w:szCs w:val="32"/>
          <w:lang w:val="fr-CA"/>
        </w:rPr>
        <w:t xml:space="preserve">à leur emplacement </w:t>
      </w:r>
      <w:r w:rsidRPr="007477A5">
        <w:rPr>
          <w:szCs w:val="32"/>
          <w:lang w:val="fr-CA"/>
        </w:rPr>
        <w:t xml:space="preserve">approprié en vous référant </w:t>
      </w:r>
      <w:r>
        <w:rPr>
          <w:szCs w:val="32"/>
          <w:lang w:val="fr-CA"/>
        </w:rPr>
        <w:t>aux images</w:t>
      </w:r>
      <w:r w:rsidRPr="007477A5">
        <w:rPr>
          <w:szCs w:val="32"/>
          <w:lang w:val="fr-CA"/>
        </w:rPr>
        <w:t xml:space="preserve"> ci-dessous :</w:t>
      </w:r>
    </w:p>
    <w:p w:rsidR="00761DF3" w:rsidRDefault="00CA6278" w:rsidP="00761DF3">
      <w:pPr>
        <w:rPr>
          <w:rFonts w:cs="Arial"/>
          <w:szCs w:val="32"/>
          <w:lang w:val="fr-CA"/>
        </w:rPr>
      </w:pPr>
      <w:r w:rsidRPr="007A69E7">
        <w:rPr>
          <w:rFonts w:cs="Arial"/>
          <w:b/>
          <w:noProof/>
          <w:szCs w:val="32"/>
          <w:lang w:val="en-CA" w:eastAsia="en-CA" w:bidi="ar-SA"/>
        </w:rPr>
        <w:drawing>
          <wp:inline distT="0" distB="0" distL="0" distR="0" wp14:anchorId="652D2A74" wp14:editId="10C29EE0">
            <wp:extent cx="5720759" cy="1664942"/>
            <wp:effectExtent l="95250" t="95250" r="89491" b="87658"/>
            <wp:docPr id="6" name="Picture 2" descr="C:\Users\marissal\AppData\Local\Microsoft\Windows\Temporary Internet Files\Content.Outlook\18X67ZRI\Front Panel II Assy_23JA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Front Panel II Assy_23JAN2015.jpg"/>
                    <pic:cNvPicPr>
                      <a:picLocks noChangeAspect="1" noChangeArrowheads="1"/>
                    </pic:cNvPicPr>
                  </pic:nvPicPr>
                  <pic:blipFill>
                    <a:blip r:embed="rId13" cstate="print">
                      <a:lum bright="-90000" contrast="100000"/>
                    </a:blip>
                    <a:srcRect l="1162" t="4308" r="304" b="3520"/>
                    <a:stretch>
                      <a:fillRect/>
                    </a:stretch>
                  </pic:blipFill>
                  <pic:spPr bwMode="auto">
                    <a:xfrm>
                      <a:off x="0" y="0"/>
                      <a:ext cx="5748105" cy="167290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61DF3" w:rsidRDefault="00761DF3" w:rsidP="00761DF3">
      <w:pPr>
        <w:ind w:left="426"/>
        <w:jc w:val="center"/>
        <w:rPr>
          <w:rFonts w:cs="Arial"/>
          <w:szCs w:val="32"/>
          <w:lang w:val="fr-CA"/>
        </w:rPr>
      </w:pPr>
      <w:r w:rsidRPr="00761DF3">
        <w:rPr>
          <w:rFonts w:cs="Arial"/>
          <w:noProof/>
          <w:szCs w:val="32"/>
          <w:lang w:val="en-CA" w:eastAsia="en-CA" w:bidi="ar-SA"/>
        </w:rPr>
        <mc:AlternateContent>
          <mc:Choice Requires="wps">
            <w:drawing>
              <wp:anchor distT="0" distB="0" distL="114300" distR="114300" simplePos="0" relativeHeight="251953152" behindDoc="0" locked="0" layoutInCell="1" allowOverlap="1" wp14:anchorId="1555BF16" wp14:editId="15905BF4">
                <wp:simplePos x="0" y="0"/>
                <wp:positionH relativeFrom="column">
                  <wp:posOffset>1807845</wp:posOffset>
                </wp:positionH>
                <wp:positionV relativeFrom="paragraph">
                  <wp:posOffset>2980055</wp:posOffset>
                </wp:positionV>
                <wp:extent cx="1775460" cy="552450"/>
                <wp:effectExtent l="19050" t="19050" r="34290" b="76200"/>
                <wp:wrapNone/>
                <wp:docPr id="140"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5460" cy="55245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4B1708" id="_x0000_t32" coordsize="21600,21600" o:spt="32" o:oned="t" path="m,l21600,21600e" filled="f">
                <v:path arrowok="t" fillok="f" o:connecttype="none"/>
                <o:lock v:ext="edit" shapetype="t"/>
              </v:shapetype>
              <v:shape id="AutoShape 217" o:spid="_x0000_s1026" type="#_x0000_t32" style="position:absolute;margin-left:142.35pt;margin-top:234.65pt;width:139.8pt;height:4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" strokecolor="black [3213]" strokeweight="2.5pt">
                <v:stroke endarrow="block"/>
              </v:shape>
            </w:pict>
          </mc:Fallback>
        </mc:AlternateContent>
      </w:r>
      <w:r w:rsidRPr="00761DF3">
        <w:rPr>
          <w:rFonts w:cs="Arial"/>
          <w:noProof/>
          <w:szCs w:val="32"/>
          <w:lang w:val="en-CA" w:eastAsia="en-CA" w:bidi="ar-SA"/>
        </w:rPr>
        <w:drawing>
          <wp:anchor distT="0" distB="0" distL="114300" distR="114300" simplePos="0" relativeHeight="251954176" behindDoc="0" locked="0" layoutInCell="1" allowOverlap="1" wp14:anchorId="5E245284" wp14:editId="327E789B">
            <wp:simplePos x="0" y="0"/>
            <wp:positionH relativeFrom="column">
              <wp:posOffset>1102360</wp:posOffset>
            </wp:positionH>
            <wp:positionV relativeFrom="paragraph">
              <wp:posOffset>2513965</wp:posOffset>
            </wp:positionV>
            <wp:extent cx="660400" cy="1612900"/>
            <wp:effectExtent l="0" t="0" r="6350" b="635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ans titre-2.jpg"/>
                    <pic:cNvPicPr/>
                  </pic:nvPicPr>
                  <pic:blipFill>
                    <a:blip r:embed="rId18">
                      <a:extLst>
                        <a:ext uri="{28A0092B-C50C-407E-A947-70E740481C1C}">
                          <a14:useLocalDpi xmlns:a14="http://schemas.microsoft.com/office/drawing/2010/main" val="0"/>
                        </a:ext>
                      </a:extLst>
                    </a:blip>
                    <a:stretch>
                      <a:fillRect/>
                    </a:stretch>
                  </pic:blipFill>
                  <pic:spPr>
                    <a:xfrm>
                      <a:off x="0" y="0"/>
                      <a:ext cx="660400" cy="1612900"/>
                    </a:xfrm>
                    <a:prstGeom prst="rect">
                      <a:avLst/>
                    </a:prstGeom>
                  </pic:spPr>
                </pic:pic>
              </a:graphicData>
            </a:graphic>
            <wp14:sizeRelH relativeFrom="page">
              <wp14:pctWidth>0</wp14:pctWidth>
            </wp14:sizeRelH>
            <wp14:sizeRelV relativeFrom="page">
              <wp14:pctHeight>0</wp14:pctHeight>
            </wp14:sizeRelV>
          </wp:anchor>
        </w:drawing>
      </w:r>
      <w:r w:rsidRPr="00761DF3">
        <w:rPr>
          <w:rFonts w:cs="Arial"/>
          <w:noProof/>
          <w:szCs w:val="32"/>
          <w:lang w:val="en-CA" w:eastAsia="en-CA" w:bidi="ar-SA"/>
        </w:rPr>
        <w:drawing>
          <wp:anchor distT="0" distB="0" distL="114300" distR="114300" simplePos="0" relativeHeight="251955200" behindDoc="0" locked="0" layoutInCell="1" allowOverlap="1" wp14:anchorId="38E5A64E" wp14:editId="5D29C990">
            <wp:simplePos x="0" y="0"/>
            <wp:positionH relativeFrom="column">
              <wp:posOffset>3582352</wp:posOffset>
            </wp:positionH>
            <wp:positionV relativeFrom="paragraph">
              <wp:posOffset>3457731</wp:posOffset>
            </wp:positionV>
            <wp:extent cx="146685" cy="359410"/>
            <wp:effectExtent l="26988" t="49212" r="13652" b="51753"/>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ans titre-2.jpg"/>
                    <pic:cNvPicPr/>
                  </pic:nvPicPr>
                  <pic:blipFill>
                    <a:blip r:embed="rId19" cstate="print">
                      <a:extLst>
                        <a:ext uri="{28A0092B-C50C-407E-A947-70E740481C1C}">
                          <a14:useLocalDpi xmlns:a14="http://schemas.microsoft.com/office/drawing/2010/main" val="0"/>
                        </a:ext>
                      </a:extLst>
                    </a:blip>
                    <a:stretch>
                      <a:fillRect/>
                    </a:stretch>
                  </pic:blipFill>
                  <pic:spPr>
                    <a:xfrm rot="4387047">
                      <a:off x="0" y="0"/>
                      <a:ext cx="146685" cy="359410"/>
                    </a:xfrm>
                    <a:prstGeom prst="rect">
                      <a:avLst/>
                    </a:prstGeom>
                  </pic:spPr>
                </pic:pic>
              </a:graphicData>
            </a:graphic>
            <wp14:sizeRelH relativeFrom="page">
              <wp14:pctWidth>0</wp14:pctWidth>
            </wp14:sizeRelH>
            <wp14:sizeRelV relativeFrom="page">
              <wp14:pctHeight>0</wp14:pctHeight>
            </wp14:sizeRelV>
          </wp:anchor>
        </w:drawing>
      </w:r>
      <w:r w:rsidR="00BB36C1" w:rsidRPr="00472371">
        <w:rPr>
          <w:rFonts w:cs="Arial"/>
          <w:b/>
          <w:noProof/>
          <w:sz w:val="28"/>
          <w:szCs w:val="28"/>
          <w:lang w:val="en-CA" w:eastAsia="en-CA" w:bidi="ar-SA"/>
        </w:rPr>
        <w:drawing>
          <wp:inline distT="0" distB="0" distL="0" distR="0" wp14:anchorId="2726813D" wp14:editId="0B38D888">
            <wp:extent cx="4347992" cy="4244453"/>
            <wp:effectExtent l="95250" t="95250" r="90805" b="99060"/>
            <wp:docPr id="95" name="Picture 1" descr="C:\Users\marissal\Desktop\Prodigi new front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Prodigi new front panel.jpg"/>
                    <pic:cNvPicPr>
                      <a:picLocks noChangeAspect="1" noChangeArrowheads="1"/>
                    </pic:cNvPicPr>
                  </pic:nvPicPr>
                  <pic:blipFill>
                    <a:blip r:embed="rId12" cstate="print">
                      <a:lum bright="-34000" contrast="71000"/>
                    </a:blip>
                    <a:srcRect l="20221" t="9069" r="19671" b="12523"/>
                    <a:stretch>
                      <a:fillRect/>
                    </a:stretch>
                  </pic:blipFill>
                  <pic:spPr bwMode="auto">
                    <a:xfrm>
                      <a:off x="0" y="0"/>
                      <a:ext cx="4374255" cy="42700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A6278" w:rsidRPr="0045222A" w:rsidRDefault="00CA6278" w:rsidP="00CA6278">
      <w:pPr>
        <w:ind w:left="426"/>
        <w:rPr>
          <w:rFonts w:cs="Arial"/>
          <w:szCs w:val="32"/>
          <w:lang w:val="fr-CA"/>
        </w:rPr>
      </w:pPr>
      <w:r>
        <w:rPr>
          <w:rFonts w:cs="Arial"/>
          <w:szCs w:val="32"/>
          <w:lang w:val="fr-CA"/>
        </w:rPr>
        <w:t>Une fois les autocollants fixés, attendez 10 minutes afin de vous assurer qu’ils sont bien collés.</w:t>
      </w:r>
    </w:p>
    <w:p w:rsidR="00CA6278" w:rsidRPr="00A94DB8" w:rsidRDefault="00CA6278" w:rsidP="00467B73">
      <w:pPr>
        <w:spacing w:before="120" w:after="120"/>
        <w:jc w:val="center"/>
        <w:rPr>
          <w:szCs w:val="32"/>
          <w:lang w:val="en-CA"/>
        </w:rPr>
      </w:pPr>
    </w:p>
    <w:p w:rsidR="00515A5A" w:rsidRPr="00A94DB8" w:rsidRDefault="00515A5A" w:rsidP="00417AB7">
      <w:pPr>
        <w:pStyle w:val="ListParagraph"/>
        <w:numPr>
          <w:ilvl w:val="0"/>
          <w:numId w:val="19"/>
        </w:numPr>
        <w:spacing w:before="0" w:after="120" w:line="240" w:lineRule="auto"/>
        <w:ind w:left="283"/>
        <w:rPr>
          <w:szCs w:val="32"/>
          <w:lang w:val="fr-CA"/>
        </w:rPr>
      </w:pPr>
      <w:r w:rsidRPr="00A94DB8">
        <w:rPr>
          <w:szCs w:val="32"/>
          <w:lang w:val="fr-CA"/>
        </w:rPr>
        <w:t>Connectez le c</w:t>
      </w:r>
      <w:r w:rsidR="00343EB4" w:rsidRPr="00A94DB8">
        <w:rPr>
          <w:szCs w:val="32"/>
          <w:lang w:val="fr-CA"/>
        </w:rPr>
        <w:t>â</w:t>
      </w:r>
      <w:r w:rsidRPr="00A94DB8">
        <w:rPr>
          <w:szCs w:val="32"/>
          <w:lang w:val="fr-CA"/>
        </w:rPr>
        <w:t xml:space="preserve">ble DC </w:t>
      </w:r>
      <w:r w:rsidR="00F16489" w:rsidRPr="00A94DB8">
        <w:rPr>
          <w:szCs w:val="32"/>
          <w:lang w:val="fr-CA"/>
        </w:rPr>
        <w:t>au</w:t>
      </w:r>
      <w:r w:rsidRPr="00A94DB8">
        <w:rPr>
          <w:szCs w:val="32"/>
          <w:lang w:val="fr-CA"/>
        </w:rPr>
        <w:t xml:space="preserve"> port DC (1). Ensuite, insérez le câble DVI dans le port DVI et serrez les 2 vis inclues (2). Utilisez le serre-câble pour attacher les câbles derrière l’écran (3).</w:t>
      </w:r>
    </w:p>
    <w:p w:rsidR="00FF3D9C" w:rsidRPr="00A94DB8" w:rsidRDefault="00CA6278" w:rsidP="00467B73">
      <w:pPr>
        <w:spacing w:before="0" w:after="120"/>
        <w:jc w:val="center"/>
        <w:rPr>
          <w:b/>
          <w:szCs w:val="32"/>
          <w:lang w:val="en-CA"/>
        </w:rPr>
      </w:pPr>
      <w:r>
        <w:rPr>
          <w:b/>
          <w:noProof/>
          <w:szCs w:val="32"/>
          <w:lang w:val="en-CA" w:eastAsia="en-CA" w:bidi="ar-SA"/>
        </w:rPr>
        <mc:AlternateContent>
          <mc:Choice Requires="wps">
            <w:drawing>
              <wp:anchor distT="0" distB="0" distL="114300" distR="114300" simplePos="0" relativeHeight="251871232" behindDoc="0" locked="0" layoutInCell="1" allowOverlap="1" wp14:anchorId="1ED784F1" wp14:editId="4D13D97B">
                <wp:simplePos x="0" y="0"/>
                <wp:positionH relativeFrom="column">
                  <wp:posOffset>1296035</wp:posOffset>
                </wp:positionH>
                <wp:positionV relativeFrom="paragraph">
                  <wp:posOffset>1739900</wp:posOffset>
                </wp:positionV>
                <wp:extent cx="306705" cy="474980"/>
                <wp:effectExtent l="0" t="0" r="0" b="127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E02DF1" w:rsidRDefault="00086ABA" w:rsidP="00E5375E">
                            <w:pPr>
                              <w:rPr>
                                <w:rFonts w:cs="Arial"/>
                                <w:b/>
                                <w:szCs w:val="32"/>
                              </w:rPr>
                            </w:pPr>
                            <w:r w:rsidRPr="00E02DF1">
                              <w:rPr>
                                <w:rFonts w:cs="Arial"/>
                                <w:b/>
                                <w:szCs w:val="32"/>
                              </w:rPr>
                              <w:t>1</w:t>
                            </w:r>
                          </w:p>
                          <w:p w:rsidR="00086ABA" w:rsidRDefault="00086ABA" w:rsidP="00E537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02.05pt;margin-top:137pt;width:24.15pt;height:37.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yVug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" filled="f" stroked="f">
                <v:textbox>
                  <w:txbxContent>
                    <w:p w:rsidR="00086ABA" w:rsidRPr="00E02DF1" w:rsidRDefault="00086ABA" w:rsidP="00E5375E">
                      <w:pPr>
                        <w:rPr>
                          <w:rFonts w:cs="Arial"/>
                          <w:b/>
                          <w:szCs w:val="32"/>
                        </w:rPr>
                      </w:pPr>
                      <w:r w:rsidRPr="00E02DF1">
                        <w:rPr>
                          <w:rFonts w:cs="Arial"/>
                          <w:b/>
                          <w:szCs w:val="32"/>
                        </w:rPr>
                        <w:t>1</w:t>
                      </w:r>
                    </w:p>
                    <w:p w:rsidR="00086ABA" w:rsidRDefault="00086ABA" w:rsidP="00E5375E"/>
                  </w:txbxContent>
                </v:textbox>
              </v:shape>
            </w:pict>
          </mc:Fallback>
        </mc:AlternateContent>
      </w:r>
      <w:r>
        <w:rPr>
          <w:b/>
          <w:noProof/>
          <w:szCs w:val="32"/>
          <w:lang w:val="en-CA" w:eastAsia="en-CA" w:bidi="ar-SA"/>
        </w:rPr>
        <mc:AlternateContent>
          <mc:Choice Requires="wps">
            <w:drawing>
              <wp:anchor distT="0" distB="0" distL="114300" distR="114300" simplePos="0" relativeHeight="251872256" behindDoc="0" locked="0" layoutInCell="1" allowOverlap="1" wp14:anchorId="0D8B2BEA" wp14:editId="2F205686">
                <wp:simplePos x="0" y="0"/>
                <wp:positionH relativeFrom="column">
                  <wp:posOffset>4194175</wp:posOffset>
                </wp:positionH>
                <wp:positionV relativeFrom="paragraph">
                  <wp:posOffset>1739900</wp:posOffset>
                </wp:positionV>
                <wp:extent cx="306705" cy="474980"/>
                <wp:effectExtent l="0" t="0" r="0" b="127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E02DF1" w:rsidRDefault="00086ABA" w:rsidP="00E5375E">
                            <w:pPr>
                              <w:rPr>
                                <w:rFonts w:cs="Arial"/>
                                <w:b/>
                                <w:szCs w:val="32"/>
                              </w:rPr>
                            </w:pPr>
                            <w:r>
                              <w:rPr>
                                <w:rFonts w:cs="Arial"/>
                                <w:b/>
                                <w:szCs w:val="32"/>
                              </w:rPr>
                              <w:t>2</w:t>
                            </w:r>
                          </w:p>
                          <w:p w:rsidR="00086ABA" w:rsidRDefault="00086ABA" w:rsidP="00E537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30.25pt;margin-top:137pt;width:24.15pt;height:37.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a2uwIAAME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" filled="f" stroked="f">
                <v:textbox>
                  <w:txbxContent>
                    <w:p w:rsidR="00086ABA" w:rsidRPr="00E02DF1" w:rsidRDefault="00086ABA" w:rsidP="00E5375E">
                      <w:pPr>
                        <w:rPr>
                          <w:rFonts w:cs="Arial"/>
                          <w:b/>
                          <w:szCs w:val="32"/>
                        </w:rPr>
                      </w:pPr>
                      <w:r>
                        <w:rPr>
                          <w:rFonts w:cs="Arial"/>
                          <w:b/>
                          <w:szCs w:val="32"/>
                        </w:rPr>
                        <w:t>2</w:t>
                      </w:r>
                    </w:p>
                    <w:p w:rsidR="00086ABA" w:rsidRDefault="00086ABA" w:rsidP="00E5375E"/>
                  </w:txbxContent>
                </v:textbox>
              </v:shape>
            </w:pict>
          </mc:Fallback>
        </mc:AlternateContent>
      </w:r>
      <w:r>
        <w:rPr>
          <w:b/>
          <w:noProof/>
          <w:szCs w:val="32"/>
          <w:lang w:val="en-CA" w:eastAsia="en-CA" w:bidi="ar-SA"/>
        </w:rPr>
        <mc:AlternateContent>
          <mc:Choice Requires="wps">
            <w:drawing>
              <wp:anchor distT="0" distB="0" distL="114300" distR="114300" simplePos="0" relativeHeight="251876352" behindDoc="0" locked="0" layoutInCell="1" allowOverlap="1" wp14:anchorId="06A41419" wp14:editId="5FA3A626">
                <wp:simplePos x="0" y="0"/>
                <wp:positionH relativeFrom="column">
                  <wp:posOffset>3930015</wp:posOffset>
                </wp:positionH>
                <wp:positionV relativeFrom="paragraph">
                  <wp:posOffset>1428115</wp:posOffset>
                </wp:positionV>
                <wp:extent cx="332740" cy="431800"/>
                <wp:effectExtent l="72390" t="62230" r="23495" b="20320"/>
                <wp:wrapNone/>
                <wp:docPr id="24"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2740" cy="43180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BAA46" id="AutoShape 282" o:spid="_x0000_s1026" type="#_x0000_t32" style="position:absolute;margin-left:309.45pt;margin-top:112.45pt;width:26.2pt;height:34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" strokecolor="black [3213]" strokeweight="2.5pt">
                <v:stroke endarrow="block"/>
              </v:shape>
            </w:pict>
          </mc:Fallback>
        </mc:AlternateContent>
      </w:r>
      <w:r>
        <w:rPr>
          <w:b/>
          <w:noProof/>
          <w:szCs w:val="32"/>
          <w:lang w:val="en-CA" w:eastAsia="en-CA" w:bidi="ar-SA"/>
        </w:rPr>
        <mc:AlternateContent>
          <mc:Choice Requires="wps">
            <w:drawing>
              <wp:anchor distT="0" distB="0" distL="114300" distR="114300" simplePos="0" relativeHeight="251874304" behindDoc="0" locked="0" layoutInCell="1" allowOverlap="1" wp14:anchorId="2429D9F2" wp14:editId="749AE018">
                <wp:simplePos x="0" y="0"/>
                <wp:positionH relativeFrom="column">
                  <wp:posOffset>1529080</wp:posOffset>
                </wp:positionH>
                <wp:positionV relativeFrom="paragraph">
                  <wp:posOffset>1428115</wp:posOffset>
                </wp:positionV>
                <wp:extent cx="301625" cy="431800"/>
                <wp:effectExtent l="24130" t="62230" r="74295" b="20320"/>
                <wp:wrapNone/>
                <wp:docPr id="23"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1625" cy="43180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18C55" id="AutoShape 280" o:spid="_x0000_s1026" type="#_x0000_t32" style="position:absolute;margin-left:120.4pt;margin-top:112.45pt;width:23.75pt;height:34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" strokecolor="black [3213]" strokeweight="2.5pt">
                <v:stroke endarrow="block"/>
              </v:shape>
            </w:pict>
          </mc:Fallback>
        </mc:AlternateContent>
      </w:r>
      <w:r>
        <w:rPr>
          <w:b/>
          <w:noProof/>
          <w:szCs w:val="32"/>
          <w:lang w:val="en-CA" w:eastAsia="en-CA" w:bidi="ar-SA"/>
        </w:rPr>
        <mc:AlternateContent>
          <mc:Choice Requires="wps">
            <w:drawing>
              <wp:anchor distT="0" distB="0" distL="114300" distR="114300" simplePos="0" relativeHeight="251873280" behindDoc="0" locked="0" layoutInCell="1" allowOverlap="1" wp14:anchorId="7493E7FC" wp14:editId="6937A4B5">
                <wp:simplePos x="0" y="0"/>
                <wp:positionH relativeFrom="column">
                  <wp:posOffset>2781935</wp:posOffset>
                </wp:positionH>
                <wp:positionV relativeFrom="paragraph">
                  <wp:posOffset>1903095</wp:posOffset>
                </wp:positionV>
                <wp:extent cx="306705" cy="413385"/>
                <wp:effectExtent l="0" t="0" r="0" b="571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E02DF1" w:rsidRDefault="00086ABA" w:rsidP="00E5375E">
                            <w:pPr>
                              <w:rPr>
                                <w:rFonts w:cs="Arial"/>
                                <w:b/>
                                <w:szCs w:val="32"/>
                              </w:rPr>
                            </w:pPr>
                            <w:r>
                              <w:rPr>
                                <w:rFonts w:cs="Arial"/>
                                <w:b/>
                                <w:szCs w:val="32"/>
                              </w:rPr>
                              <w:t>3</w:t>
                            </w:r>
                          </w:p>
                          <w:p w:rsidR="00086ABA" w:rsidRDefault="00086ABA" w:rsidP="00E537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219.05pt;margin-top:149.85pt;width:24.15pt;height:32.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w2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" filled="f" stroked="f">
                <v:textbox>
                  <w:txbxContent>
                    <w:p w:rsidR="00086ABA" w:rsidRPr="00E02DF1" w:rsidRDefault="00086ABA" w:rsidP="00E5375E">
                      <w:pPr>
                        <w:rPr>
                          <w:rFonts w:cs="Arial"/>
                          <w:b/>
                          <w:szCs w:val="32"/>
                        </w:rPr>
                      </w:pPr>
                      <w:r>
                        <w:rPr>
                          <w:rFonts w:cs="Arial"/>
                          <w:b/>
                          <w:szCs w:val="32"/>
                        </w:rPr>
                        <w:t>3</w:t>
                      </w:r>
                    </w:p>
                    <w:p w:rsidR="00086ABA" w:rsidRDefault="00086ABA" w:rsidP="00E5375E"/>
                  </w:txbxContent>
                </v:textbox>
              </v:shape>
            </w:pict>
          </mc:Fallback>
        </mc:AlternateContent>
      </w:r>
      <w:r>
        <w:rPr>
          <w:b/>
          <w:noProof/>
          <w:szCs w:val="32"/>
          <w:lang w:val="en-CA" w:eastAsia="en-CA" w:bidi="ar-SA"/>
        </w:rPr>
        <mc:AlternateContent>
          <mc:Choice Requires="wps">
            <w:drawing>
              <wp:anchor distT="0" distB="0" distL="114300" distR="114300" simplePos="0" relativeHeight="251875328" behindDoc="0" locked="0" layoutInCell="1" allowOverlap="1" wp14:anchorId="16B69ED4" wp14:editId="76F7F425">
                <wp:simplePos x="0" y="0"/>
                <wp:positionH relativeFrom="column">
                  <wp:posOffset>2907030</wp:posOffset>
                </wp:positionH>
                <wp:positionV relativeFrom="paragraph">
                  <wp:posOffset>1739900</wp:posOffset>
                </wp:positionV>
                <wp:extent cx="0" cy="267970"/>
                <wp:effectExtent l="78105" t="31115" r="74295" b="24765"/>
                <wp:wrapNone/>
                <wp:docPr id="21"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797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A616C" id="AutoShape 281" o:spid="_x0000_s1026" type="#_x0000_t32" style="position:absolute;margin-left:228.9pt;margin-top:137pt;width:0;height:21.1pt;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" strokecolor="black [3213]" strokeweight="2.5pt">
                <v:stroke endarrow="block"/>
              </v:shape>
            </w:pict>
          </mc:Fallback>
        </mc:AlternateContent>
      </w:r>
      <w:r w:rsidR="008D42D0" w:rsidRPr="00A94DB8">
        <w:rPr>
          <w:b/>
          <w:noProof/>
          <w:szCs w:val="32"/>
          <w:lang w:val="en-CA" w:eastAsia="en-CA" w:bidi="ar-SA"/>
        </w:rPr>
        <w:drawing>
          <wp:inline distT="0" distB="0" distL="0" distR="0" wp14:anchorId="215E1413" wp14:editId="3134CE48">
            <wp:extent cx="5006406" cy="2305050"/>
            <wp:effectExtent l="95250" t="95250" r="98994" b="95250"/>
            <wp:docPr id="2" name="Picture 2" descr="C:\Users\marissal\Desktop\ScreenC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Desktop\ScreenCables.jpg"/>
                    <pic:cNvPicPr>
                      <a:picLocks noChangeAspect="1" noChangeArrowheads="1"/>
                    </pic:cNvPicPr>
                  </pic:nvPicPr>
                  <pic:blipFill>
                    <a:blip r:embed="rId20" cstate="print">
                      <a:lum bright="-65000" contrast="81000"/>
                    </a:blip>
                    <a:srcRect l="9035" t="19617" r="7006" b="7621"/>
                    <a:stretch>
                      <a:fillRect/>
                    </a:stretch>
                  </pic:blipFill>
                  <pic:spPr bwMode="auto">
                    <a:xfrm>
                      <a:off x="0" y="0"/>
                      <a:ext cx="5018940" cy="23108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15A5A" w:rsidRPr="00A94DB8" w:rsidRDefault="00A05DEB" w:rsidP="00331D9E">
      <w:pPr>
        <w:spacing w:before="0" w:after="0" w:line="240" w:lineRule="auto"/>
        <w:rPr>
          <w:b/>
          <w:szCs w:val="32"/>
          <w:lang w:val="fr-CA"/>
        </w:rPr>
      </w:pPr>
      <w:r w:rsidRPr="00A94DB8">
        <w:rPr>
          <w:b/>
          <w:szCs w:val="32"/>
          <w:lang w:val="fr-CA"/>
        </w:rPr>
        <w:t xml:space="preserve">IMPORTANT: </w:t>
      </w:r>
      <w:r w:rsidR="00515A5A" w:rsidRPr="00A94DB8">
        <w:rPr>
          <w:b/>
          <w:szCs w:val="32"/>
          <w:lang w:val="fr-CA"/>
        </w:rPr>
        <w:t xml:space="preserve">Le câble DVI ne s’insère que d’un seul côté. S’il n’entre pas facilement, </w:t>
      </w:r>
      <w:r w:rsidR="009D024A" w:rsidRPr="00A94DB8">
        <w:rPr>
          <w:b/>
          <w:szCs w:val="32"/>
          <w:lang w:val="fr-CA"/>
        </w:rPr>
        <w:t>re</w:t>
      </w:r>
      <w:r w:rsidR="00515A5A" w:rsidRPr="00A94DB8">
        <w:rPr>
          <w:b/>
          <w:szCs w:val="32"/>
          <w:lang w:val="fr-CA"/>
        </w:rPr>
        <w:t>tournez-le</w:t>
      </w:r>
      <w:r w:rsidR="009D024A" w:rsidRPr="00A94DB8">
        <w:rPr>
          <w:b/>
          <w:szCs w:val="32"/>
          <w:lang w:val="fr-CA"/>
        </w:rPr>
        <w:t xml:space="preserve"> sur lui-même</w:t>
      </w:r>
      <w:r w:rsidR="00390030" w:rsidRPr="00A94DB8">
        <w:rPr>
          <w:b/>
          <w:szCs w:val="32"/>
          <w:lang w:val="fr-CA"/>
        </w:rPr>
        <w:t xml:space="preserve"> et essayez de nouveau</w:t>
      </w:r>
      <w:r w:rsidR="00515A5A" w:rsidRPr="00A94DB8">
        <w:rPr>
          <w:b/>
          <w:szCs w:val="32"/>
          <w:lang w:val="fr-CA"/>
        </w:rPr>
        <w:t>.</w:t>
      </w:r>
    </w:p>
    <w:p w:rsidR="00515A5A" w:rsidRPr="00A94DB8" w:rsidRDefault="00515A5A" w:rsidP="00417AB7">
      <w:pPr>
        <w:pStyle w:val="ListParagraph"/>
        <w:numPr>
          <w:ilvl w:val="0"/>
          <w:numId w:val="19"/>
        </w:numPr>
        <w:spacing w:before="0" w:after="240" w:line="240" w:lineRule="auto"/>
        <w:ind w:left="283"/>
        <w:rPr>
          <w:szCs w:val="32"/>
          <w:lang w:val="fr-CA"/>
        </w:rPr>
      </w:pPr>
      <w:r w:rsidRPr="00A94DB8">
        <w:rPr>
          <w:szCs w:val="32"/>
          <w:lang w:val="fr-CA"/>
        </w:rPr>
        <w:t xml:space="preserve">Le centre de l’écran devrait être à la même hauteur que vos yeux, idéalement à 40 </w:t>
      </w:r>
      <w:r w:rsidR="00504DC4" w:rsidRPr="00A94DB8">
        <w:rPr>
          <w:szCs w:val="32"/>
          <w:lang w:val="fr-CA"/>
        </w:rPr>
        <w:t>centimètres</w:t>
      </w:r>
      <w:r w:rsidRPr="00A94DB8">
        <w:rPr>
          <w:szCs w:val="32"/>
          <w:lang w:val="fr-CA"/>
        </w:rPr>
        <w:t xml:space="preserve"> (16 po</w:t>
      </w:r>
      <w:r w:rsidR="007C3588" w:rsidRPr="00A94DB8">
        <w:rPr>
          <w:szCs w:val="32"/>
          <w:lang w:val="fr-CA"/>
        </w:rPr>
        <w:t>uces</w:t>
      </w:r>
      <w:r w:rsidRPr="00A94DB8">
        <w:rPr>
          <w:szCs w:val="32"/>
          <w:lang w:val="fr-CA"/>
        </w:rPr>
        <w:t>)</w:t>
      </w:r>
      <w:r w:rsidR="002052E1" w:rsidRPr="00A94DB8">
        <w:rPr>
          <w:szCs w:val="32"/>
          <w:lang w:val="fr-CA"/>
        </w:rPr>
        <w:t xml:space="preserve"> de vos yeux</w:t>
      </w:r>
      <w:r w:rsidRPr="00A94DB8">
        <w:rPr>
          <w:szCs w:val="32"/>
          <w:lang w:val="fr-CA"/>
        </w:rPr>
        <w:t xml:space="preserve">. Pour l’ajuster, montez ou descendez-le, basculez-le vers l’avant ou l’arrière, et faites-le pivoter </w:t>
      </w:r>
      <w:r w:rsidR="009D024A" w:rsidRPr="00A94DB8">
        <w:rPr>
          <w:szCs w:val="32"/>
          <w:lang w:val="fr-CA"/>
        </w:rPr>
        <w:t>à</w:t>
      </w:r>
      <w:r w:rsidRPr="00A94DB8">
        <w:rPr>
          <w:szCs w:val="32"/>
          <w:lang w:val="fr-CA"/>
        </w:rPr>
        <w:t xml:space="preserve"> gauche </w:t>
      </w:r>
      <w:r w:rsidR="009D024A" w:rsidRPr="00A94DB8">
        <w:rPr>
          <w:szCs w:val="32"/>
          <w:lang w:val="fr-CA"/>
        </w:rPr>
        <w:t xml:space="preserve">ou </w:t>
      </w:r>
      <w:r w:rsidRPr="00A94DB8">
        <w:rPr>
          <w:szCs w:val="32"/>
          <w:lang w:val="fr-CA"/>
        </w:rPr>
        <w:t>à droite.</w:t>
      </w:r>
    </w:p>
    <w:p w:rsidR="00332B74" w:rsidRPr="00A94DB8" w:rsidRDefault="00CA6278" w:rsidP="00467B73">
      <w:pPr>
        <w:spacing w:before="0" w:after="120"/>
        <w:jc w:val="center"/>
        <w:rPr>
          <w:szCs w:val="32"/>
        </w:rPr>
      </w:pPr>
      <w:r>
        <w:rPr>
          <w:noProof/>
          <w:szCs w:val="32"/>
          <w:lang w:val="en-CA" w:eastAsia="en-CA" w:bidi="ar-SA"/>
        </w:rPr>
        <mc:AlternateContent>
          <mc:Choice Requires="wps">
            <w:drawing>
              <wp:anchor distT="0" distB="0" distL="114300" distR="114300" simplePos="0" relativeHeight="251921408" behindDoc="0" locked="0" layoutInCell="1" allowOverlap="1" wp14:anchorId="51DA6E88" wp14:editId="43CF3118">
                <wp:simplePos x="0" y="0"/>
                <wp:positionH relativeFrom="column">
                  <wp:posOffset>3657600</wp:posOffset>
                </wp:positionH>
                <wp:positionV relativeFrom="paragraph">
                  <wp:posOffset>635635</wp:posOffset>
                </wp:positionV>
                <wp:extent cx="107950" cy="268605"/>
                <wp:effectExtent l="76200" t="16510" r="15875" b="48260"/>
                <wp:wrapNone/>
                <wp:docPr id="20"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268605"/>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DD58C" id="AutoShape 343" o:spid="_x0000_s1026" type="#_x0000_t32" style="position:absolute;margin-left:4in;margin-top:50.05pt;width:8.5pt;height:21.15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" strokecolor="black [3213]" strokeweight="2.5pt">
                <v:stroke endarrow="block"/>
              </v:shape>
            </w:pict>
          </mc:Fallback>
        </mc:AlternateContent>
      </w:r>
      <w:r>
        <w:rPr>
          <w:noProof/>
          <w:szCs w:val="32"/>
          <w:lang w:val="en-CA" w:eastAsia="en-CA" w:bidi="ar-SA"/>
        </w:rPr>
        <mc:AlternateContent>
          <mc:Choice Requires="wps">
            <w:drawing>
              <wp:anchor distT="0" distB="0" distL="114300" distR="114300" simplePos="0" relativeHeight="251920384" behindDoc="0" locked="0" layoutInCell="1" allowOverlap="1" wp14:anchorId="7E9B4FD0" wp14:editId="2751E68F">
                <wp:simplePos x="0" y="0"/>
                <wp:positionH relativeFrom="column">
                  <wp:posOffset>3435350</wp:posOffset>
                </wp:positionH>
                <wp:positionV relativeFrom="paragraph">
                  <wp:posOffset>160655</wp:posOffset>
                </wp:positionV>
                <wp:extent cx="1146175" cy="474980"/>
                <wp:effectExtent l="0" t="0" r="0" b="127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E02DF1" w:rsidRDefault="00086ABA" w:rsidP="009845AC">
                            <w:pPr>
                              <w:rPr>
                                <w:rFonts w:cs="Arial"/>
                                <w:b/>
                                <w:szCs w:val="32"/>
                              </w:rPr>
                            </w:pPr>
                            <w:r>
                              <w:rPr>
                                <w:rFonts w:cs="Arial"/>
                                <w:b/>
                                <w:szCs w:val="32"/>
                              </w:rPr>
                              <w:t>40 cm/16”</w:t>
                            </w:r>
                          </w:p>
                          <w:p w:rsidR="00086ABA" w:rsidRDefault="00086ABA" w:rsidP="009845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270.5pt;margin-top:12.65pt;width:90.25pt;height:37.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BrugIAAMI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" filled="f" stroked="f">
                <v:textbox>
                  <w:txbxContent>
                    <w:p w:rsidR="00086ABA" w:rsidRPr="00E02DF1" w:rsidRDefault="00086ABA" w:rsidP="009845AC">
                      <w:pPr>
                        <w:rPr>
                          <w:rFonts w:cs="Arial"/>
                          <w:b/>
                          <w:szCs w:val="32"/>
                        </w:rPr>
                      </w:pPr>
                      <w:r>
                        <w:rPr>
                          <w:rFonts w:cs="Arial"/>
                          <w:b/>
                          <w:szCs w:val="32"/>
                        </w:rPr>
                        <w:t>40 cm/16”</w:t>
                      </w:r>
                    </w:p>
                    <w:p w:rsidR="00086ABA" w:rsidRDefault="00086ABA" w:rsidP="009845AC"/>
                  </w:txbxContent>
                </v:textbox>
              </v:shape>
            </w:pict>
          </mc:Fallback>
        </mc:AlternateContent>
      </w:r>
      <w:r w:rsidR="009845AC" w:rsidRPr="00A94DB8">
        <w:rPr>
          <w:noProof/>
          <w:szCs w:val="32"/>
          <w:lang w:val="en-CA" w:eastAsia="en-CA" w:bidi="ar-SA"/>
        </w:rPr>
        <w:drawing>
          <wp:inline distT="0" distB="0" distL="0" distR="0" wp14:anchorId="0C06C981" wp14:editId="7B6D0D43">
            <wp:extent cx="4151466" cy="2276475"/>
            <wp:effectExtent l="95250" t="95250" r="96684" b="104775"/>
            <wp:docPr id="29" name="Picture 1" descr="C:\Users\marissal\Desktop\TechDrawings\Ergonomic_Positionning-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TechDrawings\Ergonomic_Positionning-Desktop.jpg"/>
                    <pic:cNvPicPr>
                      <a:picLocks noChangeAspect="1" noChangeArrowheads="1"/>
                    </pic:cNvPicPr>
                  </pic:nvPicPr>
                  <pic:blipFill>
                    <a:blip r:embed="rId21" cstate="print">
                      <a:lum bright="-48000" contrast="69000"/>
                    </a:blip>
                    <a:srcRect l="7983" t="23575" r="5419" b="15018"/>
                    <a:stretch>
                      <a:fillRect/>
                    </a:stretch>
                  </pic:blipFill>
                  <pic:spPr bwMode="auto">
                    <a:xfrm>
                      <a:off x="0" y="0"/>
                      <a:ext cx="4156657" cy="22793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E7C96" w:rsidRPr="00A94DB8" w:rsidRDefault="00A90386" w:rsidP="00417AB7">
      <w:pPr>
        <w:pStyle w:val="ListParagraph"/>
        <w:numPr>
          <w:ilvl w:val="0"/>
          <w:numId w:val="19"/>
        </w:numPr>
        <w:spacing w:before="120" w:after="240" w:line="240" w:lineRule="auto"/>
        <w:ind w:left="283"/>
        <w:rPr>
          <w:szCs w:val="32"/>
          <w:lang w:val="fr-CA"/>
        </w:rPr>
      </w:pPr>
      <w:r w:rsidRPr="00A94DB8">
        <w:rPr>
          <w:szCs w:val="32"/>
          <w:lang w:val="fr-CA"/>
        </w:rPr>
        <w:lastRenderedPageBreak/>
        <w:t xml:space="preserve">Connectez </w:t>
      </w:r>
      <w:r w:rsidR="007C3588" w:rsidRPr="00A94DB8">
        <w:rPr>
          <w:szCs w:val="32"/>
          <w:lang w:val="fr-CA"/>
        </w:rPr>
        <w:t>le bloc</w:t>
      </w:r>
      <w:r w:rsidRPr="00A94DB8">
        <w:rPr>
          <w:szCs w:val="32"/>
          <w:lang w:val="fr-CA"/>
        </w:rPr>
        <w:t xml:space="preserve"> d’alimentation au </w:t>
      </w:r>
      <w:r w:rsidR="007C3588" w:rsidRPr="00A94DB8">
        <w:rPr>
          <w:szCs w:val="32"/>
          <w:lang w:val="fr-CA"/>
        </w:rPr>
        <w:t>câble</w:t>
      </w:r>
      <w:r w:rsidRPr="00A94DB8">
        <w:rPr>
          <w:szCs w:val="32"/>
          <w:lang w:val="fr-CA"/>
        </w:rPr>
        <w:t xml:space="preserve"> d’alimentation. </w:t>
      </w:r>
      <w:r w:rsidR="00E05B6C" w:rsidRPr="00A94DB8">
        <w:rPr>
          <w:szCs w:val="32"/>
          <w:lang w:val="fr-CA"/>
        </w:rPr>
        <w:t>Ensuite, connectez le câble au connecteur d’alimentation et branchez-le à une prise de courant.</w:t>
      </w:r>
    </w:p>
    <w:p w:rsidR="00AE7C96" w:rsidRPr="00A94DB8" w:rsidRDefault="0049609F" w:rsidP="00467B73">
      <w:pPr>
        <w:spacing w:before="120" w:after="120"/>
        <w:ind w:left="-57"/>
        <w:jc w:val="center"/>
        <w:rPr>
          <w:szCs w:val="32"/>
          <w:lang w:val="en-CA"/>
        </w:rPr>
      </w:pPr>
      <w:r w:rsidRPr="00A94DB8">
        <w:rPr>
          <w:noProof/>
          <w:szCs w:val="32"/>
          <w:lang w:val="en-CA" w:eastAsia="en-CA" w:bidi="ar-SA"/>
        </w:rPr>
        <w:drawing>
          <wp:inline distT="0" distB="0" distL="0" distR="0" wp14:anchorId="21A2B469" wp14:editId="79EFD75D">
            <wp:extent cx="3982260" cy="3333750"/>
            <wp:effectExtent l="95250" t="95250" r="94440" b="95250"/>
            <wp:docPr id="42" name="Picture 3" descr="M:\Assurance Qualité\Rédaction Technique\Prodigi\TechDrawings\Base-Connect_Base.corrected.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TechDrawings\Base-Connect_Base.corrected.Desktop.jpg"/>
                    <pic:cNvPicPr>
                      <a:picLocks noChangeAspect="1" noChangeArrowheads="1"/>
                    </pic:cNvPicPr>
                  </pic:nvPicPr>
                  <pic:blipFill>
                    <a:blip r:embed="rId22" cstate="print">
                      <a:lum bright="-62000" contrast="77000"/>
                    </a:blip>
                    <a:srcRect t="25869" b="15746"/>
                    <a:stretch>
                      <a:fillRect/>
                    </a:stretch>
                  </pic:blipFill>
                  <pic:spPr bwMode="auto">
                    <a:xfrm>
                      <a:off x="0" y="0"/>
                      <a:ext cx="3989317" cy="333965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90386" w:rsidRPr="00A94DB8" w:rsidRDefault="00A90386" w:rsidP="00417AB7">
      <w:pPr>
        <w:pStyle w:val="ListParagraph"/>
        <w:numPr>
          <w:ilvl w:val="0"/>
          <w:numId w:val="19"/>
        </w:numPr>
        <w:spacing w:before="0" w:after="120" w:line="240" w:lineRule="auto"/>
        <w:ind w:left="283"/>
        <w:rPr>
          <w:szCs w:val="32"/>
          <w:lang w:val="fr-CA"/>
        </w:rPr>
      </w:pPr>
      <w:r w:rsidRPr="00A94DB8">
        <w:rPr>
          <w:szCs w:val="32"/>
          <w:lang w:val="fr-CA"/>
        </w:rPr>
        <w:t xml:space="preserve">Appuyez sur le bouton de Mise en marche pour alimenter </w:t>
      </w:r>
      <w:r w:rsidR="0049609F" w:rsidRPr="00A94DB8">
        <w:rPr>
          <w:szCs w:val="32"/>
          <w:lang w:val="fr-CA"/>
        </w:rPr>
        <w:t>Prodigi</w:t>
      </w:r>
      <w:r w:rsidRPr="00A94DB8">
        <w:rPr>
          <w:szCs w:val="32"/>
          <w:lang w:val="fr-CA"/>
        </w:rPr>
        <w:t xml:space="preserve">. </w:t>
      </w:r>
      <w:r w:rsidR="00C47DC0" w:rsidRPr="00A94DB8">
        <w:rPr>
          <w:lang w:val="fr-CA"/>
        </w:rPr>
        <w:t xml:space="preserve">L’initialisation prend environ </w:t>
      </w:r>
      <w:r w:rsidR="00B315C9" w:rsidRPr="00A94DB8">
        <w:rPr>
          <w:lang w:val="fr-CA"/>
        </w:rPr>
        <w:t>1 minute</w:t>
      </w:r>
      <w:r w:rsidR="00C47DC0" w:rsidRPr="00A94DB8">
        <w:rPr>
          <w:lang w:val="fr-CA"/>
        </w:rPr>
        <w:t>. Le logo de HumanWare apparaîtra à l’écran, suivi de l’écran d’ouverture de Prodigi.</w:t>
      </w:r>
      <w:r w:rsidRPr="00A94DB8">
        <w:rPr>
          <w:szCs w:val="32"/>
          <w:lang w:val="fr-CA"/>
        </w:rPr>
        <w:t xml:space="preserve"> </w:t>
      </w:r>
    </w:p>
    <w:p w:rsidR="00714FEF" w:rsidRPr="00A94DB8" w:rsidRDefault="00714FEF" w:rsidP="00714FEF">
      <w:pPr>
        <w:spacing w:before="0" w:after="120" w:line="240" w:lineRule="auto"/>
        <w:rPr>
          <w:szCs w:val="32"/>
          <w:lang w:val="fr-CA"/>
        </w:rPr>
      </w:pPr>
    </w:p>
    <w:p w:rsidR="008D71AE" w:rsidRPr="00A94DB8" w:rsidRDefault="00CA6278" w:rsidP="00467B73">
      <w:pPr>
        <w:spacing w:before="0" w:after="120"/>
        <w:jc w:val="center"/>
        <w:rPr>
          <w:szCs w:val="32"/>
        </w:rPr>
      </w:pPr>
      <w:r>
        <w:rPr>
          <w:noProof/>
          <w:szCs w:val="32"/>
          <w:lang w:val="en-CA" w:eastAsia="en-CA" w:bidi="ar-SA"/>
        </w:rPr>
        <mc:AlternateContent>
          <mc:Choice Requires="wps">
            <w:drawing>
              <wp:anchor distT="0" distB="0" distL="114300" distR="114300" simplePos="0" relativeHeight="251922432" behindDoc="0" locked="0" layoutInCell="1" allowOverlap="1" wp14:anchorId="012605F9" wp14:editId="2ABFC640">
                <wp:simplePos x="0" y="0"/>
                <wp:positionH relativeFrom="column">
                  <wp:posOffset>4531360</wp:posOffset>
                </wp:positionH>
                <wp:positionV relativeFrom="paragraph">
                  <wp:posOffset>529590</wp:posOffset>
                </wp:positionV>
                <wp:extent cx="656590" cy="367665"/>
                <wp:effectExtent l="0" t="71755" r="0" b="103505"/>
                <wp:wrapNone/>
                <wp:docPr id="18"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37642">
                          <a:off x="0" y="0"/>
                          <a:ext cx="656590" cy="367665"/>
                        </a:xfrm>
                        <a:prstGeom prst="rightArrow">
                          <a:avLst>
                            <a:gd name="adj1" fmla="val 50000"/>
                            <a:gd name="adj2" fmla="val 44646"/>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F45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5" o:spid="_x0000_s1026" type="#_x0000_t13" style="position:absolute;margin-left:356.8pt;margin-top:41.7pt;width:51.7pt;height:28.95pt;rotation:-2662555fd;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" fillcolor="black [3204]" stroked="f" strokeweight="0">
                <v:fill color2="black [2372]" focusposition=".5,.5" focussize="" focus="100%" type="gradientRadial">
                  <o:fill v:ext="view" type="gradientCenter"/>
                </v:fill>
                <v:shadow color="black [1604]" offset="1pt"/>
              </v:shape>
            </w:pict>
          </mc:Fallback>
        </mc:AlternateContent>
      </w:r>
      <w:r w:rsidR="00417AB7">
        <w:rPr>
          <w:noProof/>
          <w:szCs w:val="32"/>
          <w:lang w:val="en-CA" w:eastAsia="en-CA" w:bidi="ar-SA"/>
        </w:rPr>
        <w:drawing>
          <wp:inline distT="0" distB="0" distL="0" distR="0" wp14:anchorId="1A253FD9" wp14:editId="220F2876">
            <wp:extent cx="4230545" cy="1233820"/>
            <wp:effectExtent l="95250" t="95250" r="93805" b="99680"/>
            <wp:docPr id="5" name="Picture 2" descr="C:\Users\marissal\AppData\Local\Microsoft\Windows\Temporary Internet Files\Content.Outlook\18X67ZRI\Front Panel II Assy_23JA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Front Panel II Assy_23JAN2015.jpg"/>
                    <pic:cNvPicPr>
                      <a:picLocks noChangeAspect="1" noChangeArrowheads="1"/>
                    </pic:cNvPicPr>
                  </pic:nvPicPr>
                  <pic:blipFill>
                    <a:blip r:embed="rId13" cstate="print">
                      <a:lum bright="-73000" contrast="100000"/>
                    </a:blip>
                    <a:srcRect l="1162" t="4308" r="304" b="3520"/>
                    <a:stretch>
                      <a:fillRect/>
                    </a:stretch>
                  </pic:blipFill>
                  <pic:spPr bwMode="auto">
                    <a:xfrm>
                      <a:off x="0" y="0"/>
                      <a:ext cx="4230545" cy="12338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37C30" w:rsidRPr="00A94DB8" w:rsidRDefault="00037C30" w:rsidP="00467B73">
      <w:pPr>
        <w:spacing w:before="0" w:after="120"/>
        <w:jc w:val="center"/>
        <w:rPr>
          <w:szCs w:val="32"/>
        </w:rPr>
      </w:pPr>
    </w:p>
    <w:p w:rsidR="00E63D78" w:rsidRDefault="00E63D78">
      <w:pPr>
        <w:jc w:val="left"/>
        <w:rPr>
          <w:b/>
          <w:bCs/>
          <w:caps/>
          <w:spacing w:val="15"/>
          <w:sz w:val="44"/>
          <w:szCs w:val="22"/>
          <w:lang w:val="fr-CA"/>
        </w:rPr>
      </w:pPr>
      <w:bookmarkStart w:id="8" w:name="_Toc416271562"/>
      <w:r>
        <w:rPr>
          <w:lang w:val="fr-CA"/>
        </w:rPr>
        <w:br w:type="page"/>
      </w:r>
    </w:p>
    <w:p w:rsidR="004459E9" w:rsidRPr="00A94DB8" w:rsidRDefault="0097751D" w:rsidP="001E172F">
      <w:pPr>
        <w:pStyle w:val="Heading1"/>
        <w:spacing w:before="240"/>
        <w:rPr>
          <w:lang w:val="fr-CA"/>
        </w:rPr>
      </w:pPr>
      <w:r w:rsidRPr="00A94DB8">
        <w:rPr>
          <w:lang w:val="fr-CA"/>
        </w:rPr>
        <w:lastRenderedPageBreak/>
        <w:t>Chap</w:t>
      </w:r>
      <w:r w:rsidR="00A90386" w:rsidRPr="00A94DB8">
        <w:rPr>
          <w:lang w:val="fr-CA"/>
        </w:rPr>
        <w:t>itre</w:t>
      </w:r>
      <w:r w:rsidRPr="00A94DB8">
        <w:rPr>
          <w:lang w:val="fr-CA"/>
        </w:rPr>
        <w:t xml:space="preserve"> 3</w:t>
      </w:r>
      <w:r w:rsidR="00CD0952" w:rsidRPr="00A94DB8">
        <w:rPr>
          <w:lang w:val="fr-CA"/>
        </w:rPr>
        <w:t xml:space="preserve"> </w:t>
      </w:r>
      <w:r w:rsidR="00AF4EA0" w:rsidRPr="00A94DB8">
        <w:rPr>
          <w:lang w:val="fr-CA"/>
        </w:rPr>
        <w:t>–</w:t>
      </w:r>
      <w:r w:rsidR="004E728A" w:rsidRPr="00A94DB8">
        <w:rPr>
          <w:lang w:val="fr-CA"/>
        </w:rPr>
        <w:t xml:space="preserve"> </w:t>
      </w:r>
      <w:r w:rsidR="00A90386" w:rsidRPr="00A94DB8">
        <w:rPr>
          <w:lang w:val="fr-CA"/>
        </w:rPr>
        <w:t>Utiliser</w:t>
      </w:r>
      <w:r w:rsidR="008412BF" w:rsidRPr="00A94DB8">
        <w:rPr>
          <w:lang w:val="fr-CA"/>
        </w:rPr>
        <w:t xml:space="preserve"> Prodigi</w:t>
      </w:r>
      <w:bookmarkEnd w:id="8"/>
    </w:p>
    <w:p w:rsidR="00920899" w:rsidRPr="00A94DB8" w:rsidRDefault="00FD11A7" w:rsidP="00FD11A7">
      <w:pPr>
        <w:pStyle w:val="Heading2"/>
        <w:rPr>
          <w:lang w:val="fr-CA"/>
        </w:rPr>
      </w:pPr>
      <w:bookmarkStart w:id="9" w:name="_Toc416271563"/>
      <w:r w:rsidRPr="00A94DB8">
        <w:rPr>
          <w:lang w:val="fr-CA"/>
        </w:rPr>
        <w:t>Lecture Sélective</w:t>
      </w:r>
      <w:bookmarkEnd w:id="9"/>
    </w:p>
    <w:p w:rsidR="00FD11A7" w:rsidRPr="00A94DB8" w:rsidRDefault="00FD11A7" w:rsidP="00417AB7">
      <w:pPr>
        <w:pStyle w:val="ListParagraph"/>
        <w:numPr>
          <w:ilvl w:val="0"/>
          <w:numId w:val="5"/>
        </w:numPr>
        <w:spacing w:before="120" w:after="120"/>
        <w:ind w:left="720"/>
        <w:rPr>
          <w:rFonts w:cs="Arial"/>
          <w:szCs w:val="32"/>
          <w:lang w:val="fr-CA"/>
        </w:rPr>
      </w:pPr>
      <w:r w:rsidRPr="00A94DB8">
        <w:rPr>
          <w:rFonts w:cs="Arial"/>
          <w:szCs w:val="32"/>
          <w:lang w:val="fr-CA"/>
        </w:rPr>
        <w:t xml:space="preserve">Après l’initialisation, Prodigi affichera un cadre de page. </w:t>
      </w:r>
      <w:r w:rsidRPr="00A94DB8">
        <w:rPr>
          <w:szCs w:val="32"/>
          <w:lang w:val="fr-CA"/>
        </w:rPr>
        <w:t>Placez votre document sur la zone de travail :</w:t>
      </w:r>
    </w:p>
    <w:p w:rsidR="00037C30" w:rsidRPr="00A94DB8" w:rsidRDefault="00037C30" w:rsidP="00037C30">
      <w:pPr>
        <w:spacing w:before="120" w:after="120"/>
        <w:rPr>
          <w:rFonts w:cs="Arial"/>
          <w:szCs w:val="32"/>
          <w:lang w:val="fr-CA"/>
        </w:rPr>
      </w:pPr>
    </w:p>
    <w:p w:rsidR="00FD11A7" w:rsidRPr="00A94DB8" w:rsidRDefault="00FD11A7" w:rsidP="00FD11A7">
      <w:pPr>
        <w:pStyle w:val="ListParagraph"/>
        <w:spacing w:before="120" w:after="120"/>
        <w:jc w:val="center"/>
        <w:rPr>
          <w:rFonts w:cs="Arial"/>
          <w:szCs w:val="32"/>
          <w:lang w:val="fr-CA"/>
        </w:rPr>
      </w:pPr>
      <w:r w:rsidRPr="00A94DB8">
        <w:rPr>
          <w:rFonts w:cs="Arial"/>
          <w:noProof/>
          <w:szCs w:val="32"/>
          <w:lang w:val="en-CA" w:eastAsia="en-CA" w:bidi="ar-SA"/>
        </w:rPr>
        <w:drawing>
          <wp:inline distT="0" distB="0" distL="0" distR="0" wp14:anchorId="3A8FF0AD" wp14:editId="3F10E8B7">
            <wp:extent cx="2880000" cy="1620000"/>
            <wp:effectExtent l="95250" t="95250" r="91800" b="9450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18000" contrast="19000"/>
                    </a:blip>
                    <a:srcRect/>
                    <a:stretch>
                      <a:fillRect/>
                    </a:stretch>
                  </pic:blipFill>
                  <pic:spPr bwMode="auto">
                    <a:xfrm>
                      <a:off x="0" y="0"/>
                      <a:ext cx="2880000" cy="16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C2791" w:rsidRDefault="003C2791" w:rsidP="003C2791">
      <w:pPr>
        <w:pStyle w:val="ListParagraph"/>
        <w:rPr>
          <w:rFonts w:cs="Arial"/>
          <w:szCs w:val="32"/>
          <w:lang w:val="fr-CA"/>
        </w:rPr>
      </w:pPr>
    </w:p>
    <w:p w:rsidR="00FD11A7" w:rsidRPr="00A94DB8" w:rsidRDefault="00FD11A7" w:rsidP="00417AB7">
      <w:pPr>
        <w:pStyle w:val="ListParagraph"/>
        <w:numPr>
          <w:ilvl w:val="0"/>
          <w:numId w:val="5"/>
        </w:numPr>
        <w:ind w:left="720"/>
        <w:rPr>
          <w:rFonts w:cs="Arial"/>
          <w:szCs w:val="32"/>
          <w:lang w:val="fr-CA"/>
        </w:rPr>
      </w:pPr>
      <w:r w:rsidRPr="00A94DB8">
        <w:rPr>
          <w:rFonts w:cs="Arial"/>
          <w:szCs w:val="32"/>
          <w:lang w:val="fr-CA"/>
        </w:rPr>
        <w:t xml:space="preserve">Pour atteindre rapidement une section du document, faites bouger le </w:t>
      </w:r>
      <w:r w:rsidRPr="00A94DB8">
        <w:rPr>
          <w:rFonts w:cs="Arial"/>
          <w:b/>
          <w:szCs w:val="32"/>
          <w:lang w:val="fr-CA"/>
        </w:rPr>
        <w:t>localisateur</w:t>
      </w:r>
      <w:r w:rsidRPr="00A94DB8">
        <w:rPr>
          <w:rFonts w:cs="Arial"/>
          <w:szCs w:val="32"/>
          <w:lang w:val="fr-CA"/>
        </w:rPr>
        <w:t xml:space="preserve">, </w:t>
      </w:r>
      <w:r w:rsidRPr="00A94DB8">
        <w:rPr>
          <w:rFonts w:cs="Arial"/>
          <w:b/>
          <w:szCs w:val="32"/>
          <w:lang w:val="fr-CA"/>
        </w:rPr>
        <w:t>le rectangle au bas de l’écran</w:t>
      </w:r>
      <w:r w:rsidRPr="00A94DB8">
        <w:rPr>
          <w:rFonts w:cs="Arial"/>
          <w:szCs w:val="32"/>
          <w:lang w:val="fr-CA"/>
        </w:rPr>
        <w:t xml:space="preserve">, en </w:t>
      </w:r>
      <w:r w:rsidRPr="00A94DB8">
        <w:rPr>
          <w:rFonts w:cs="Arial"/>
          <w:b/>
          <w:szCs w:val="32"/>
          <w:lang w:val="fr-CA"/>
        </w:rPr>
        <w:t xml:space="preserve">faisant défiler </w:t>
      </w:r>
      <w:r w:rsidRPr="00A94DB8">
        <w:rPr>
          <w:rFonts w:cs="Arial"/>
          <w:b/>
          <w:szCs w:val="28"/>
          <w:lang w:val="fr-CA"/>
        </w:rPr>
        <w:t>votre doigt dans n’importe quelle direction sur le pavé tactile sans le soulever</w:t>
      </w:r>
      <w:r w:rsidRPr="00A94DB8">
        <w:rPr>
          <w:rFonts w:cs="Arial"/>
          <w:szCs w:val="28"/>
          <w:lang w:val="fr-CA"/>
        </w:rPr>
        <w:t xml:space="preserve"> (geste de </w:t>
      </w:r>
      <w:r w:rsidRPr="00A94DB8">
        <w:rPr>
          <w:rFonts w:cs="Arial"/>
          <w:b/>
          <w:szCs w:val="28"/>
          <w:lang w:val="fr-CA"/>
        </w:rPr>
        <w:t>défilement</w:t>
      </w:r>
      <w:r w:rsidRPr="00A94DB8">
        <w:rPr>
          <w:rFonts w:cs="Arial"/>
          <w:szCs w:val="28"/>
          <w:lang w:val="fr-CA"/>
        </w:rPr>
        <w:t>).</w:t>
      </w:r>
    </w:p>
    <w:p w:rsidR="00FD11A7" w:rsidRPr="00A94DB8" w:rsidRDefault="00CA6278" w:rsidP="00FD11A7">
      <w:pPr>
        <w:pStyle w:val="ListParagraph"/>
        <w:ind w:left="812"/>
      </w:pPr>
      <w:r>
        <w:rPr>
          <w:noProof/>
          <w:lang w:val="en-CA" w:eastAsia="en-CA" w:bidi="ar-SA"/>
        </w:rPr>
        <mc:AlternateContent>
          <mc:Choice Requires="wps">
            <w:drawing>
              <wp:anchor distT="0" distB="0" distL="114300" distR="114300" simplePos="0" relativeHeight="251924480" behindDoc="0" locked="0" layoutInCell="1" allowOverlap="1" wp14:anchorId="06BC77C5" wp14:editId="074B7864">
                <wp:simplePos x="0" y="0"/>
                <wp:positionH relativeFrom="column">
                  <wp:posOffset>4268470</wp:posOffset>
                </wp:positionH>
                <wp:positionV relativeFrom="paragraph">
                  <wp:posOffset>755015</wp:posOffset>
                </wp:positionV>
                <wp:extent cx="228600" cy="438785"/>
                <wp:effectExtent l="39370" t="0" r="17780" b="8255"/>
                <wp:wrapNone/>
                <wp:docPr id="16"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54824">
                          <a:off x="0" y="0"/>
                          <a:ext cx="228600" cy="438785"/>
                        </a:xfrm>
                        <a:prstGeom prst="downArrow">
                          <a:avLst>
                            <a:gd name="adj1" fmla="val 50000"/>
                            <a:gd name="adj2" fmla="val 47986"/>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89D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7" o:spid="_x0000_s1026" type="#_x0000_t67" style="position:absolute;margin-left:336.1pt;margin-top:59.45pt;width:18pt;height:34.55pt;rotation:10436416fd;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r w:rsidR="00FD11A7" w:rsidRPr="00A94DB8">
        <w:rPr>
          <w:noProof/>
          <w:lang w:val="en-CA" w:eastAsia="en-CA" w:bidi="ar-SA"/>
        </w:rPr>
        <w:drawing>
          <wp:inline distT="0" distB="0" distL="0" distR="0" wp14:anchorId="7556542A" wp14:editId="0BE7C62C">
            <wp:extent cx="1546294" cy="1260000"/>
            <wp:effectExtent l="95250" t="95250" r="92006" b="92550"/>
            <wp:docPr id="41"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24" cstate="print"/>
                    <a:srcRect/>
                    <a:stretch>
                      <a:fillRect/>
                    </a:stretch>
                  </pic:blipFill>
                  <pic:spPr bwMode="auto">
                    <a:xfrm>
                      <a:off x="0" y="0"/>
                      <a:ext cx="1546294" cy="126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FD11A7" w:rsidRPr="00A94DB8">
        <w:t xml:space="preserve">   </w:t>
      </w:r>
      <w:r w:rsidR="00FD11A7" w:rsidRPr="00A94DB8">
        <w:rPr>
          <w:noProof/>
          <w:lang w:val="en-CA" w:eastAsia="en-CA" w:bidi="ar-SA"/>
        </w:rPr>
        <w:drawing>
          <wp:inline distT="0" distB="0" distL="0" distR="0" wp14:anchorId="55AA43A6" wp14:editId="7FF223F2">
            <wp:extent cx="624889" cy="1202788"/>
            <wp:effectExtent l="19050" t="0" r="3761" b="0"/>
            <wp:docPr id="45" name="Picture 1" descr="C:\Users\marissal\Desktop\MiLxoq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MiLxoqLia.png"/>
                    <pic:cNvPicPr>
                      <a:picLocks noChangeAspect="1" noChangeArrowheads="1"/>
                    </pic:cNvPicPr>
                  </pic:nvPicPr>
                  <pic:blipFill>
                    <a:blip r:embed="rId25" cstate="print"/>
                    <a:srcRect l="13937" t="27675" r="21951" b="-14749"/>
                    <a:stretch>
                      <a:fillRect/>
                    </a:stretch>
                  </pic:blipFill>
                  <pic:spPr bwMode="auto">
                    <a:xfrm>
                      <a:off x="0" y="0"/>
                      <a:ext cx="624889" cy="1202788"/>
                    </a:xfrm>
                    <a:prstGeom prst="rect">
                      <a:avLst/>
                    </a:prstGeom>
                    <a:noFill/>
                    <a:ln w="9525">
                      <a:noFill/>
                      <a:miter lim="800000"/>
                      <a:headEnd/>
                      <a:tailEnd/>
                    </a:ln>
                  </pic:spPr>
                </pic:pic>
              </a:graphicData>
            </a:graphic>
          </wp:inline>
        </w:drawing>
      </w:r>
      <w:r w:rsidR="00FD11A7" w:rsidRPr="00A94DB8">
        <w:t xml:space="preserve">    </w:t>
      </w:r>
      <w:r w:rsidR="00FD11A7" w:rsidRPr="00A94DB8">
        <w:rPr>
          <w:noProof/>
          <w:lang w:val="en-CA" w:eastAsia="en-CA" w:bidi="ar-SA"/>
        </w:rPr>
        <w:drawing>
          <wp:inline distT="0" distB="0" distL="0" distR="0" wp14:anchorId="075A09A8" wp14:editId="2431268F">
            <wp:extent cx="2240000" cy="1260000"/>
            <wp:effectExtent l="95250" t="95250" r="103150" b="9255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lum bright="18000" contrast="24000"/>
                    </a:blip>
                    <a:srcRect/>
                    <a:stretch>
                      <a:fillRect/>
                    </a:stretch>
                  </pic:blipFill>
                  <pic:spPr bwMode="auto">
                    <a:xfrm>
                      <a:off x="0" y="0"/>
                      <a:ext cx="2240000" cy="126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46285" w:rsidRPr="000643CD" w:rsidRDefault="00146285" w:rsidP="00417AB7">
      <w:pPr>
        <w:pStyle w:val="ListParagraph"/>
        <w:numPr>
          <w:ilvl w:val="0"/>
          <w:numId w:val="7"/>
        </w:numPr>
        <w:rPr>
          <w:rFonts w:cs="Arial"/>
          <w:szCs w:val="32"/>
          <w:lang w:val="fr-CA"/>
        </w:rPr>
      </w:pPr>
      <w:r w:rsidRPr="00DC0EF4">
        <w:rPr>
          <w:rFonts w:cs="Arial"/>
          <w:b/>
          <w:szCs w:val="32"/>
          <w:lang w:val="fr-CA"/>
        </w:rPr>
        <w:t>Cliquez sur le pavé tactile</w:t>
      </w:r>
      <w:r>
        <w:rPr>
          <w:rFonts w:cs="Arial"/>
          <w:szCs w:val="32"/>
          <w:lang w:val="fr-CA"/>
        </w:rPr>
        <w:t xml:space="preserve"> (appuyez sur la section inférieure du pavé jusqu’à ce que vous entendiez un clic) ou appuyez sur le bouton </w:t>
      </w:r>
      <w:r w:rsidRPr="00DC0EF4">
        <w:rPr>
          <w:rFonts w:cs="Arial"/>
          <w:b/>
          <w:szCs w:val="32"/>
          <w:lang w:val="fr-CA"/>
        </w:rPr>
        <w:t>Zoom avant</w:t>
      </w:r>
      <w:r>
        <w:rPr>
          <w:rFonts w:cs="Arial"/>
          <w:szCs w:val="32"/>
          <w:lang w:val="fr-CA"/>
        </w:rPr>
        <w:t xml:space="preserve"> </w:t>
      </w:r>
      <w:r w:rsidRPr="000643CD">
        <w:rPr>
          <w:rFonts w:cs="Arial"/>
          <w:szCs w:val="32"/>
          <w:lang w:val="fr-CA"/>
        </w:rPr>
        <w:t>pour agrandir la section délimitée par le localisateur.</w:t>
      </w:r>
    </w:p>
    <w:p w:rsidR="00FD11A7" w:rsidRPr="00A94DB8" w:rsidRDefault="00FD11A7" w:rsidP="00417AB7">
      <w:pPr>
        <w:pStyle w:val="ListParagraph"/>
        <w:numPr>
          <w:ilvl w:val="0"/>
          <w:numId w:val="7"/>
        </w:numPr>
        <w:rPr>
          <w:rFonts w:cs="Arial"/>
          <w:szCs w:val="32"/>
          <w:lang w:val="fr-CA"/>
        </w:rPr>
      </w:pPr>
      <w:r w:rsidRPr="00A94DB8">
        <w:rPr>
          <w:rFonts w:cs="Arial"/>
          <w:szCs w:val="32"/>
          <w:lang w:val="fr-CA"/>
        </w:rPr>
        <w:lastRenderedPageBreak/>
        <w:t>Faites défiler le texte pour atteindre une autre partie du document agrandi.</w:t>
      </w:r>
    </w:p>
    <w:p w:rsidR="00146285" w:rsidRPr="000643CD" w:rsidRDefault="00146285" w:rsidP="00417AB7">
      <w:pPr>
        <w:pStyle w:val="ListParagraph"/>
        <w:numPr>
          <w:ilvl w:val="0"/>
          <w:numId w:val="7"/>
        </w:numPr>
        <w:spacing w:before="0" w:after="0"/>
        <w:rPr>
          <w:lang w:val="fr-CA"/>
        </w:rPr>
      </w:pPr>
      <w:r>
        <w:rPr>
          <w:rFonts w:cs="Arial"/>
          <w:szCs w:val="32"/>
          <w:lang w:val="fr-CA"/>
        </w:rPr>
        <w:t xml:space="preserve">Appuyez sur le bouton </w:t>
      </w:r>
      <w:r w:rsidRPr="005F039B">
        <w:rPr>
          <w:rFonts w:cs="Arial"/>
          <w:b/>
          <w:szCs w:val="32"/>
          <w:lang w:val="fr-CA"/>
        </w:rPr>
        <w:t>Zoom avant</w:t>
      </w:r>
      <w:r>
        <w:rPr>
          <w:rFonts w:cs="Arial"/>
          <w:szCs w:val="32"/>
          <w:lang w:val="fr-CA"/>
        </w:rPr>
        <w:t xml:space="preserve"> pour agrandir l’image et le bouton </w:t>
      </w:r>
      <w:r w:rsidRPr="005F039B">
        <w:rPr>
          <w:rFonts w:cs="Arial"/>
          <w:b/>
          <w:szCs w:val="32"/>
          <w:lang w:val="fr-CA"/>
        </w:rPr>
        <w:t>Zoom arrière</w:t>
      </w:r>
      <w:r>
        <w:rPr>
          <w:rFonts w:cs="Arial"/>
          <w:szCs w:val="32"/>
          <w:lang w:val="fr-CA"/>
        </w:rPr>
        <w:t xml:space="preserve"> pour réduire l’image. Vous pouvez également maintenir enfoncés les boutons Zoom avant-arrière </w:t>
      </w:r>
      <w:r w:rsidRPr="000643CD">
        <w:rPr>
          <w:rFonts w:cs="Arial"/>
          <w:szCs w:val="32"/>
          <w:lang w:val="fr-CA"/>
        </w:rPr>
        <w:t xml:space="preserve">pour ajuster </w:t>
      </w:r>
      <w:r>
        <w:rPr>
          <w:rFonts w:cs="Arial"/>
          <w:szCs w:val="32"/>
          <w:lang w:val="fr-CA"/>
        </w:rPr>
        <w:t xml:space="preserve">progressivement </w:t>
      </w:r>
      <w:r w:rsidRPr="000643CD">
        <w:rPr>
          <w:rFonts w:cs="Arial"/>
          <w:szCs w:val="32"/>
          <w:lang w:val="fr-CA"/>
        </w:rPr>
        <w:t>le niveau de grossissement</w:t>
      </w:r>
      <w:r>
        <w:rPr>
          <w:rFonts w:cs="Arial"/>
          <w:szCs w:val="32"/>
          <w:lang w:val="fr-CA"/>
        </w:rPr>
        <w:t xml:space="preserve"> et relâcher lorsque vous êtes satisfait du niveau de grossissement</w:t>
      </w:r>
      <w:r w:rsidRPr="000643CD">
        <w:rPr>
          <w:rFonts w:cs="Arial"/>
          <w:szCs w:val="32"/>
          <w:lang w:val="fr-CA"/>
        </w:rPr>
        <w:t>.</w:t>
      </w:r>
    </w:p>
    <w:p w:rsidR="00FD11A7" w:rsidRPr="00A94DB8" w:rsidRDefault="00146285" w:rsidP="00146285">
      <w:pPr>
        <w:pStyle w:val="ListParagraph"/>
        <w:rPr>
          <w:lang w:val="fr-CA"/>
        </w:rPr>
      </w:pPr>
      <w:r w:rsidRPr="00146285">
        <w:rPr>
          <w:lang w:val="fr-CA"/>
        </w:rPr>
        <w:t xml:space="preserve">Pour basculer entre les contrastes </w:t>
      </w:r>
      <w:r w:rsidRPr="00146285">
        <w:rPr>
          <w:b/>
          <w:lang w:val="fr-CA"/>
        </w:rPr>
        <w:t>couleur</w:t>
      </w:r>
      <w:r w:rsidRPr="00146285">
        <w:rPr>
          <w:lang w:val="fr-CA"/>
        </w:rPr>
        <w:t xml:space="preserve">, </w:t>
      </w:r>
      <w:r w:rsidRPr="00146285">
        <w:rPr>
          <w:b/>
          <w:lang w:val="fr-CA"/>
        </w:rPr>
        <w:t>positif</w:t>
      </w:r>
      <w:r w:rsidRPr="00146285">
        <w:rPr>
          <w:lang w:val="fr-CA"/>
        </w:rPr>
        <w:t xml:space="preserve">, et </w:t>
      </w:r>
      <w:r w:rsidRPr="00146285">
        <w:rPr>
          <w:b/>
          <w:lang w:val="fr-CA"/>
        </w:rPr>
        <w:t>négatif</w:t>
      </w:r>
      <w:r w:rsidRPr="00146285">
        <w:rPr>
          <w:lang w:val="fr-CA"/>
        </w:rPr>
        <w:t>, accédez aux Réglages en</w:t>
      </w:r>
      <w:r w:rsidRPr="00146285">
        <w:rPr>
          <w:b/>
          <w:lang w:val="fr-CA"/>
        </w:rPr>
        <w:t xml:space="preserve"> appuyant sur le bouton Réglages</w:t>
      </w:r>
      <w:r w:rsidRPr="00146285">
        <w:rPr>
          <w:noProof/>
          <w:lang w:val="fr-CA" w:eastAsia="en-CA" w:bidi="ar-SA"/>
        </w:rPr>
        <w:t>, faites défiler votre doigt vers le haut sur le pavé tactile pour descendre dans le menu, sélectionner Contraste, et appuyez sur les boutons Zoom avant-arrière ou cliquez sur le pavé tactile pour basculer entre les différentes valeurs. Appuyez de nouveau sur le bouton Réglages pour quitter le menu et retourner à votre document</w:t>
      </w:r>
      <w:proofErr w:type="gramStart"/>
      <w:r w:rsidRPr="00146285">
        <w:rPr>
          <w:noProof/>
          <w:lang w:val="fr-CA" w:eastAsia="en-CA" w:bidi="ar-SA"/>
        </w:rPr>
        <w:t>.</w:t>
      </w:r>
      <w:r w:rsidR="00FD11A7" w:rsidRPr="00A94DB8">
        <w:rPr>
          <w:lang w:val="fr-CA"/>
        </w:rPr>
        <w:t>.</w:t>
      </w:r>
      <w:proofErr w:type="gramEnd"/>
      <w:r w:rsidR="00FD11A7" w:rsidRPr="00A94DB8">
        <w:rPr>
          <w:lang w:val="fr-CA"/>
        </w:rPr>
        <w:t xml:space="preserve"> </w:t>
      </w:r>
    </w:p>
    <w:p w:rsidR="00146285" w:rsidRPr="00DC0EF4" w:rsidRDefault="00146285" w:rsidP="00417AB7">
      <w:pPr>
        <w:pStyle w:val="ListParagraph"/>
        <w:numPr>
          <w:ilvl w:val="0"/>
          <w:numId w:val="32"/>
        </w:numPr>
        <w:spacing w:before="120" w:after="120"/>
        <w:rPr>
          <w:lang w:val="fr-CA"/>
        </w:rPr>
      </w:pPr>
      <w:r w:rsidRPr="00DC0EF4">
        <w:rPr>
          <w:lang w:val="fr-CA"/>
        </w:rPr>
        <w:t>Par défaut, Prodigi lira à voix haute les menus des Réglages, les éléments et les valeurs. Pour désactiver la parole, accédez aux Réglages, sélectionnez Parole et choisissez l’option Désactivée. Quittez les réglages pour retourner à votre document.</w:t>
      </w:r>
    </w:p>
    <w:p w:rsidR="00B120D0" w:rsidRPr="000643CD" w:rsidRDefault="00B120D0" w:rsidP="00417AB7">
      <w:pPr>
        <w:pStyle w:val="ListParagraph"/>
        <w:numPr>
          <w:ilvl w:val="0"/>
          <w:numId w:val="32"/>
        </w:numPr>
        <w:spacing w:before="120" w:after="120"/>
        <w:rPr>
          <w:lang w:val="fr-CA"/>
        </w:rPr>
      </w:pPr>
      <w:r w:rsidRPr="000643CD">
        <w:rPr>
          <w:lang w:val="fr-CA"/>
        </w:rPr>
        <w:t xml:space="preserve">Lorsqu’une section est agrandie, vous pouvez ajuster la luminosité de votre document en accédant aux Réglages. </w:t>
      </w:r>
      <w:r>
        <w:rPr>
          <w:lang w:val="fr-CA"/>
        </w:rPr>
        <w:t xml:space="preserve">Appuyez sur les boutons Zoom avant-arrière ou cliquez sur le pavé tactile </w:t>
      </w:r>
      <w:r w:rsidRPr="000643CD">
        <w:rPr>
          <w:lang w:val="fr-CA"/>
        </w:rPr>
        <w:t xml:space="preserve">pour ajuster la luminosité de votre document en pourcentage. Une fois le niveau de luminosité désiré atteint, </w:t>
      </w:r>
      <w:r>
        <w:rPr>
          <w:lang w:val="fr-CA"/>
        </w:rPr>
        <w:t>quittez les réglages</w:t>
      </w:r>
      <w:r w:rsidRPr="000643CD">
        <w:rPr>
          <w:lang w:val="fr-CA"/>
        </w:rPr>
        <w:t xml:space="preserve"> ou attendez simplement quelques secondes avant de continuer à lire.</w:t>
      </w:r>
    </w:p>
    <w:p w:rsidR="00FD11A7" w:rsidRPr="00A94DB8" w:rsidRDefault="00FD11A7" w:rsidP="00417AB7">
      <w:pPr>
        <w:pStyle w:val="ListParagraph"/>
        <w:numPr>
          <w:ilvl w:val="0"/>
          <w:numId w:val="7"/>
        </w:numPr>
        <w:rPr>
          <w:rFonts w:cs="Arial"/>
          <w:szCs w:val="32"/>
          <w:lang w:val="fr-CA"/>
        </w:rPr>
      </w:pPr>
      <w:r w:rsidRPr="00A94DB8">
        <w:rPr>
          <w:rFonts w:cs="Arial"/>
          <w:szCs w:val="32"/>
          <w:lang w:val="fr-CA"/>
        </w:rPr>
        <w:lastRenderedPageBreak/>
        <w:t>Appuyez sur Retour pour voir le localisateur à nouveau. Ceci est une façon pratique de localiser votre position sur le document.</w:t>
      </w:r>
    </w:p>
    <w:p w:rsidR="00FD11A7" w:rsidRPr="00A94DB8" w:rsidRDefault="00FD11A7" w:rsidP="00417AB7">
      <w:pPr>
        <w:pStyle w:val="ListParagraph"/>
        <w:numPr>
          <w:ilvl w:val="0"/>
          <w:numId w:val="7"/>
        </w:numPr>
        <w:rPr>
          <w:lang w:val="fr-CA"/>
        </w:rPr>
      </w:pPr>
      <w:r w:rsidRPr="00A94DB8">
        <w:rPr>
          <w:rFonts w:cs="Arial"/>
          <w:szCs w:val="32"/>
          <w:lang w:val="fr-CA"/>
        </w:rPr>
        <w:t>Appuyez sur Retour à nouveau pour repositionner le localisateur au bas de l’écran.</w:t>
      </w:r>
    </w:p>
    <w:p w:rsidR="00FD11A7" w:rsidRPr="00A94DB8" w:rsidRDefault="00FD11A7" w:rsidP="00FD11A7">
      <w:pPr>
        <w:pStyle w:val="Heading2"/>
        <w:rPr>
          <w:lang w:val="fr-CA"/>
        </w:rPr>
      </w:pPr>
      <w:bookmarkStart w:id="10" w:name="_Toc416271564"/>
      <w:r w:rsidRPr="00A94DB8">
        <w:rPr>
          <w:lang w:val="fr-CA"/>
        </w:rPr>
        <w:t>Auto Lecture</w:t>
      </w:r>
      <w:bookmarkEnd w:id="10"/>
    </w:p>
    <w:p w:rsidR="00AF3263" w:rsidRPr="00A94DB8" w:rsidRDefault="005047FF" w:rsidP="00FD11A7">
      <w:pPr>
        <w:rPr>
          <w:lang w:val="fr-CA"/>
        </w:rPr>
      </w:pPr>
      <w:r w:rsidRPr="00A94DB8">
        <w:rPr>
          <w:lang w:val="fr-CA"/>
        </w:rPr>
        <w:t>Lorsque vous appuyez sur Lecture, Prodigi capturera automatiquement le texte, le fera défiler, et le liera à voix</w:t>
      </w:r>
      <w:r w:rsidR="00F466D4" w:rsidRPr="00A94DB8">
        <w:rPr>
          <w:lang w:val="fr-CA"/>
        </w:rPr>
        <w:t xml:space="preserve"> haute en</w:t>
      </w:r>
      <w:r w:rsidRPr="00A94DB8">
        <w:rPr>
          <w:lang w:val="fr-CA"/>
        </w:rPr>
        <w:t xml:space="preserve"> contraste Haute Précision selon vos préférences de lecture. </w:t>
      </w:r>
      <w:r w:rsidR="00FD11A7" w:rsidRPr="00A94DB8">
        <w:rPr>
          <w:lang w:val="fr-CA"/>
        </w:rPr>
        <w:t xml:space="preserve">Le contraste Haute Précision sera </w:t>
      </w:r>
      <w:r w:rsidRPr="00A94DB8">
        <w:rPr>
          <w:lang w:val="fr-CA"/>
        </w:rPr>
        <w:t xml:space="preserve">maintenant </w:t>
      </w:r>
      <w:r w:rsidR="00FD11A7" w:rsidRPr="00A94DB8">
        <w:rPr>
          <w:lang w:val="fr-CA"/>
        </w:rPr>
        <w:t>disponible lorsque vous basculez entre les différents contrastes.</w:t>
      </w:r>
    </w:p>
    <w:p w:rsidR="00FD11A7" w:rsidRPr="00A94DB8" w:rsidRDefault="00FD11A7" w:rsidP="00417AB7">
      <w:pPr>
        <w:pStyle w:val="ListParagraph"/>
        <w:numPr>
          <w:ilvl w:val="0"/>
          <w:numId w:val="5"/>
        </w:numPr>
        <w:spacing w:before="120" w:after="120"/>
        <w:ind w:left="720"/>
        <w:rPr>
          <w:rFonts w:cs="Arial"/>
          <w:szCs w:val="32"/>
          <w:lang w:val="fr-CA"/>
        </w:rPr>
      </w:pPr>
      <w:r w:rsidRPr="00A94DB8">
        <w:rPr>
          <w:rFonts w:cs="Arial"/>
          <w:szCs w:val="32"/>
          <w:lang w:val="fr-CA"/>
        </w:rPr>
        <w:t xml:space="preserve">Après l’initialisation, Prodigi affichera un cadre de page. </w:t>
      </w:r>
      <w:r w:rsidRPr="00A94DB8">
        <w:rPr>
          <w:szCs w:val="32"/>
          <w:lang w:val="fr-CA"/>
        </w:rPr>
        <w:t>Placez votre document sur la zone de travail :</w:t>
      </w:r>
    </w:p>
    <w:p w:rsidR="00FD11A7" w:rsidRPr="00A94DB8" w:rsidRDefault="00FD11A7" w:rsidP="00FD11A7">
      <w:pPr>
        <w:pStyle w:val="ListParagraph"/>
        <w:spacing w:before="120" w:after="120"/>
        <w:jc w:val="center"/>
        <w:rPr>
          <w:rFonts w:cs="Arial"/>
          <w:szCs w:val="32"/>
        </w:rPr>
      </w:pPr>
      <w:r w:rsidRPr="00A94DB8">
        <w:rPr>
          <w:rFonts w:cs="Arial"/>
          <w:noProof/>
          <w:szCs w:val="32"/>
          <w:lang w:val="en-CA" w:eastAsia="en-CA" w:bidi="ar-SA"/>
        </w:rPr>
        <w:drawing>
          <wp:inline distT="0" distB="0" distL="0" distR="0" wp14:anchorId="0CA0FC17" wp14:editId="16F3C46B">
            <wp:extent cx="2880000" cy="1620000"/>
            <wp:effectExtent l="95250" t="95250" r="91800" b="9450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18000" contrast="17000"/>
                    </a:blip>
                    <a:srcRect/>
                    <a:stretch>
                      <a:fillRect/>
                    </a:stretch>
                  </pic:blipFill>
                  <pic:spPr bwMode="auto">
                    <a:xfrm>
                      <a:off x="0" y="0"/>
                      <a:ext cx="2880000" cy="16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D11A7" w:rsidRPr="00A94DB8" w:rsidRDefault="00FD11A7" w:rsidP="00417AB7">
      <w:pPr>
        <w:pStyle w:val="ListParagraph"/>
        <w:numPr>
          <w:ilvl w:val="0"/>
          <w:numId w:val="5"/>
        </w:numPr>
        <w:ind w:left="720"/>
        <w:rPr>
          <w:rFonts w:cs="Arial"/>
          <w:szCs w:val="32"/>
          <w:lang w:val="fr-CA"/>
        </w:rPr>
      </w:pPr>
      <w:r w:rsidRPr="00A94DB8">
        <w:rPr>
          <w:rFonts w:cs="Arial"/>
          <w:szCs w:val="32"/>
          <w:lang w:val="fr-CA"/>
        </w:rPr>
        <w:t>Pour démarrer la lecture à partir du coin supérieur gauche de l’écran, appuyez simplement sur Lecture. Vous entendrez un déclic sonore vous indiquant que la capture a été faite, et Prodigi fera défiler le texte selon vos préférences de lecture.</w:t>
      </w:r>
    </w:p>
    <w:p w:rsidR="00B120D0" w:rsidRPr="00B120D0" w:rsidRDefault="00B120D0" w:rsidP="00B120D0">
      <w:pPr>
        <w:rPr>
          <w:rFonts w:cs="Arial"/>
          <w:szCs w:val="32"/>
          <w:lang w:val="fr-CA"/>
        </w:rPr>
      </w:pPr>
      <w:r w:rsidRPr="00B120D0">
        <w:rPr>
          <w:rFonts w:cs="Arial"/>
          <w:b/>
          <w:szCs w:val="32"/>
          <w:lang w:val="fr-CA"/>
        </w:rPr>
        <w:t>Note :</w:t>
      </w:r>
      <w:r w:rsidRPr="00B120D0">
        <w:rPr>
          <w:rFonts w:cs="Arial"/>
          <w:szCs w:val="32"/>
          <w:lang w:val="fr-CA"/>
        </w:rPr>
        <w:t xml:space="preserve"> Pour démarrer la lecture à partir d’un endroit précis sur la page, avant d’appuyer sur Lecture, faites défiler le localisateur et appuyez sur le bouton Zoom avant ou cliquez sur le pavé tactile </w:t>
      </w:r>
      <w:r w:rsidRPr="00B120D0">
        <w:rPr>
          <w:rFonts w:cs="Arial"/>
          <w:szCs w:val="32"/>
          <w:lang w:val="fr-CA"/>
        </w:rPr>
        <w:lastRenderedPageBreak/>
        <w:t>pour agrandir la section délimitée par le localisateur. Ensuite, appuyez sur Lecture.</w:t>
      </w:r>
    </w:p>
    <w:p w:rsidR="00587819" w:rsidRPr="000643CD" w:rsidRDefault="00587819" w:rsidP="00417AB7">
      <w:pPr>
        <w:pStyle w:val="ListParagraph"/>
        <w:numPr>
          <w:ilvl w:val="0"/>
          <w:numId w:val="6"/>
        </w:numPr>
        <w:rPr>
          <w:rFonts w:cs="Arial"/>
          <w:szCs w:val="32"/>
          <w:lang w:val="fr-CA"/>
        </w:rPr>
      </w:pPr>
      <w:r w:rsidRPr="000643CD">
        <w:rPr>
          <w:rFonts w:cs="Arial"/>
          <w:szCs w:val="32"/>
          <w:lang w:val="fr-CA"/>
        </w:rPr>
        <w:t xml:space="preserve">Pour ajuster le volume, utilisez les </w:t>
      </w:r>
      <w:r w:rsidRPr="00104DFF">
        <w:rPr>
          <w:rFonts w:cs="Arial"/>
          <w:b/>
          <w:szCs w:val="32"/>
          <w:lang w:val="fr-CA"/>
        </w:rPr>
        <w:t>touches Plus-Moins</w:t>
      </w:r>
      <w:r w:rsidRPr="000643CD">
        <w:rPr>
          <w:rFonts w:cs="Arial"/>
          <w:szCs w:val="32"/>
          <w:lang w:val="fr-CA"/>
        </w:rPr>
        <w:t xml:space="preserve"> </w:t>
      </w:r>
      <w:r>
        <w:rPr>
          <w:rFonts w:cs="Arial"/>
          <w:szCs w:val="32"/>
          <w:lang w:val="fr-CA"/>
        </w:rPr>
        <w:t>(la touche moins est celle la plus près de vous sur le côté droit de la base)</w:t>
      </w:r>
      <w:r w:rsidRPr="000643CD">
        <w:rPr>
          <w:rFonts w:cs="Arial"/>
          <w:szCs w:val="32"/>
          <w:lang w:val="fr-CA"/>
        </w:rPr>
        <w:t>.</w:t>
      </w:r>
    </w:p>
    <w:p w:rsidR="00FD11A7" w:rsidRPr="00A94DB8" w:rsidRDefault="00FD11A7" w:rsidP="00417AB7">
      <w:pPr>
        <w:pStyle w:val="ListParagraph"/>
        <w:numPr>
          <w:ilvl w:val="0"/>
          <w:numId w:val="6"/>
        </w:numPr>
        <w:rPr>
          <w:rFonts w:cs="Arial"/>
          <w:szCs w:val="32"/>
          <w:lang w:val="fr-CA"/>
        </w:rPr>
      </w:pPr>
      <w:r w:rsidRPr="00A94DB8">
        <w:rPr>
          <w:rFonts w:cs="Arial"/>
          <w:szCs w:val="32"/>
          <w:lang w:val="fr-CA"/>
        </w:rPr>
        <w:t>Pour suspendre la lecture, appuyez sur Lecture.</w:t>
      </w:r>
    </w:p>
    <w:p w:rsidR="00FD11A7" w:rsidRPr="00A94DB8" w:rsidRDefault="00FD11A7" w:rsidP="00417AB7">
      <w:pPr>
        <w:pStyle w:val="ListParagraph"/>
        <w:numPr>
          <w:ilvl w:val="0"/>
          <w:numId w:val="6"/>
        </w:numPr>
        <w:rPr>
          <w:rFonts w:cs="Arial"/>
          <w:szCs w:val="32"/>
          <w:lang w:val="fr-CA"/>
        </w:rPr>
      </w:pPr>
      <w:r w:rsidRPr="00A94DB8">
        <w:rPr>
          <w:rFonts w:cs="Arial"/>
          <w:szCs w:val="32"/>
          <w:lang w:val="fr-CA"/>
        </w:rPr>
        <w:t>Pour reprendre la lecture, appuyez sur Lecture à nouveau.</w:t>
      </w:r>
    </w:p>
    <w:p w:rsidR="00AF3263" w:rsidRPr="003C2791" w:rsidRDefault="00FD11A7" w:rsidP="00FD11A7">
      <w:pPr>
        <w:pStyle w:val="ListParagraph"/>
        <w:numPr>
          <w:ilvl w:val="0"/>
          <w:numId w:val="5"/>
        </w:numPr>
        <w:ind w:left="720"/>
        <w:rPr>
          <w:rFonts w:cs="Arial"/>
          <w:b/>
          <w:szCs w:val="32"/>
          <w:lang w:val="fr-CA"/>
        </w:rPr>
      </w:pPr>
      <w:r w:rsidRPr="003C2791">
        <w:rPr>
          <w:rFonts w:cs="Arial"/>
          <w:szCs w:val="32"/>
          <w:lang w:val="fr-CA"/>
        </w:rPr>
        <w:t>Lorsque la lecture est en pause, faites défiler le texte dans n’importe quelle direction (Mode Page), vers la gauche ou la droite (Mode Ligne), ou vers le haut ou le bas (Mode Colonne) pour vous déplacer dans le texte.</w:t>
      </w:r>
    </w:p>
    <w:p w:rsidR="00FD11A7" w:rsidRPr="00A94DB8" w:rsidRDefault="00FD11A7" w:rsidP="00FD11A7">
      <w:pPr>
        <w:rPr>
          <w:rFonts w:cs="Arial"/>
          <w:szCs w:val="32"/>
          <w:lang w:val="fr-CA"/>
        </w:rPr>
      </w:pPr>
      <w:r w:rsidRPr="00A94DB8">
        <w:rPr>
          <w:rFonts w:cs="Arial"/>
          <w:b/>
          <w:szCs w:val="32"/>
          <w:lang w:val="fr-CA"/>
        </w:rPr>
        <w:t>Note :</w:t>
      </w:r>
      <w:r w:rsidRPr="00A94DB8">
        <w:rPr>
          <w:rFonts w:cs="Arial"/>
          <w:szCs w:val="32"/>
          <w:lang w:val="fr-CA"/>
        </w:rPr>
        <w:t xml:space="preserve"> Le texte peut être présenté de 3 façons différentes (Modes de lecture) : il peut être transformé en une seule ligne dans le Mode Ligne, en une colonne dans le Mode Colonne, ou vous pouvez lire le texte en conservant son formatage original dans le Mode Page (par défaut). Deux signes d’inégalité « supérieur à » marqueront la fin d’un paragraphe en mode Ligne et Colonne (˃˃). Vous entendrez un bip sonore</w:t>
      </w:r>
      <w:r w:rsidR="005047FF" w:rsidRPr="00A94DB8">
        <w:rPr>
          <w:rFonts w:cs="Arial"/>
          <w:szCs w:val="32"/>
          <w:lang w:val="fr-CA"/>
        </w:rPr>
        <w:t xml:space="preserve"> et Prodigi annoncera « Fin du document »</w:t>
      </w:r>
      <w:r w:rsidRPr="00A94DB8">
        <w:rPr>
          <w:rFonts w:cs="Arial"/>
          <w:szCs w:val="32"/>
          <w:lang w:val="fr-CA"/>
        </w:rPr>
        <w:t xml:space="preserve"> lorsque vous aurez atteint la fin du document; appuyez sur Lecture pour recommencer à lire à partir du début de la page.</w:t>
      </w:r>
    </w:p>
    <w:p w:rsidR="00566F21" w:rsidRPr="000643CD" w:rsidRDefault="00566F21" w:rsidP="00417AB7">
      <w:pPr>
        <w:pStyle w:val="ListParagraph"/>
        <w:numPr>
          <w:ilvl w:val="0"/>
          <w:numId w:val="5"/>
        </w:numPr>
        <w:ind w:left="720"/>
        <w:rPr>
          <w:rFonts w:cs="Arial"/>
          <w:szCs w:val="32"/>
          <w:lang w:val="fr-CA"/>
        </w:rPr>
      </w:pPr>
      <w:r w:rsidRPr="000643CD">
        <w:rPr>
          <w:rFonts w:cs="Arial"/>
          <w:szCs w:val="32"/>
          <w:lang w:val="fr-CA"/>
        </w:rPr>
        <w:t>Pour régler le Mode de lecture, accéde</w:t>
      </w:r>
      <w:r>
        <w:rPr>
          <w:rFonts w:cs="Arial"/>
          <w:szCs w:val="32"/>
          <w:lang w:val="fr-CA"/>
        </w:rPr>
        <w:t>z</w:t>
      </w:r>
      <w:r w:rsidRPr="000643CD">
        <w:rPr>
          <w:rFonts w:cs="Arial"/>
          <w:szCs w:val="32"/>
          <w:lang w:val="fr-CA"/>
        </w:rPr>
        <w:t xml:space="preserve"> aux Réglages, sélectionnez Mode de lecture</w:t>
      </w:r>
      <w:r>
        <w:rPr>
          <w:rFonts w:cs="Arial"/>
          <w:szCs w:val="32"/>
          <w:lang w:val="fr-CA"/>
        </w:rPr>
        <w:t xml:space="preserve"> et modifiez les valeurs</w:t>
      </w:r>
      <w:r w:rsidRPr="000643CD">
        <w:rPr>
          <w:rFonts w:cs="Arial"/>
          <w:szCs w:val="32"/>
          <w:lang w:val="fr-CA"/>
        </w:rPr>
        <w:t xml:space="preserve">. </w:t>
      </w:r>
      <w:r>
        <w:rPr>
          <w:rFonts w:cs="Arial"/>
          <w:szCs w:val="32"/>
          <w:lang w:val="fr-CA"/>
        </w:rPr>
        <w:t xml:space="preserve">Quittez les réglages pour </w:t>
      </w:r>
      <w:r w:rsidRPr="000643CD">
        <w:rPr>
          <w:rFonts w:cs="Arial"/>
          <w:szCs w:val="32"/>
          <w:lang w:val="fr-CA"/>
        </w:rPr>
        <w:t>retourner à votre document.</w:t>
      </w:r>
    </w:p>
    <w:p w:rsidR="00FD11A7" w:rsidRPr="00A94DB8" w:rsidRDefault="00FD11A7" w:rsidP="00417AB7">
      <w:pPr>
        <w:pStyle w:val="ListParagraph"/>
        <w:numPr>
          <w:ilvl w:val="0"/>
          <w:numId w:val="5"/>
        </w:numPr>
        <w:ind w:left="720"/>
        <w:rPr>
          <w:rFonts w:cs="Arial"/>
          <w:szCs w:val="32"/>
          <w:lang w:val="fr-CA"/>
        </w:rPr>
      </w:pPr>
      <w:r w:rsidRPr="00A94DB8">
        <w:rPr>
          <w:rFonts w:cs="Arial"/>
          <w:szCs w:val="32"/>
          <w:lang w:val="fr-CA"/>
        </w:rPr>
        <w:t xml:space="preserve">Vous pouvez augmenter </w:t>
      </w:r>
      <w:r w:rsidR="005047FF" w:rsidRPr="00A94DB8">
        <w:rPr>
          <w:rFonts w:cs="Arial"/>
          <w:szCs w:val="32"/>
          <w:lang w:val="fr-CA"/>
        </w:rPr>
        <w:t>le débit de la voix</w:t>
      </w:r>
      <w:r w:rsidRPr="00A94DB8">
        <w:rPr>
          <w:rFonts w:cs="Arial"/>
          <w:szCs w:val="32"/>
          <w:lang w:val="fr-CA"/>
        </w:rPr>
        <w:t xml:space="preserve"> en </w:t>
      </w:r>
      <w:r w:rsidRPr="00A94DB8">
        <w:rPr>
          <w:rFonts w:cs="Arial"/>
          <w:b/>
          <w:szCs w:val="32"/>
          <w:lang w:val="fr-CA"/>
        </w:rPr>
        <w:t xml:space="preserve">glissant et relâchant votre doigt vers la gauche </w:t>
      </w:r>
      <w:r w:rsidRPr="00A94DB8">
        <w:rPr>
          <w:rFonts w:cs="Arial"/>
          <w:szCs w:val="32"/>
          <w:lang w:val="fr-CA"/>
        </w:rPr>
        <w:t>(geste de</w:t>
      </w:r>
      <w:r w:rsidRPr="00A94DB8">
        <w:rPr>
          <w:rFonts w:cs="Arial"/>
          <w:b/>
          <w:szCs w:val="32"/>
          <w:lang w:val="fr-CA"/>
        </w:rPr>
        <w:t xml:space="preserve"> glissement</w:t>
      </w:r>
      <w:r w:rsidRPr="00A94DB8">
        <w:rPr>
          <w:rFonts w:cs="Arial"/>
          <w:szCs w:val="32"/>
          <w:lang w:val="fr-CA"/>
        </w:rPr>
        <w:t>)</w:t>
      </w:r>
      <w:r w:rsidRPr="00A94DB8">
        <w:rPr>
          <w:rFonts w:cs="Arial"/>
          <w:b/>
          <w:szCs w:val="32"/>
          <w:lang w:val="fr-CA"/>
        </w:rPr>
        <w:t xml:space="preserve"> </w:t>
      </w:r>
      <w:r w:rsidRPr="00A94DB8">
        <w:rPr>
          <w:rFonts w:cs="Arial"/>
          <w:szCs w:val="32"/>
          <w:lang w:val="fr-CA"/>
        </w:rPr>
        <w:t xml:space="preserve">sur le pavé tactile, et diminuer </w:t>
      </w:r>
      <w:r w:rsidR="005047FF" w:rsidRPr="00A94DB8">
        <w:rPr>
          <w:rFonts w:cs="Arial"/>
          <w:szCs w:val="32"/>
          <w:lang w:val="fr-CA"/>
        </w:rPr>
        <w:t>le débit de la voix</w:t>
      </w:r>
      <w:r w:rsidRPr="00A94DB8">
        <w:rPr>
          <w:rFonts w:cs="Arial"/>
          <w:szCs w:val="32"/>
          <w:lang w:val="fr-CA"/>
        </w:rPr>
        <w:t xml:space="preserve"> en </w:t>
      </w:r>
      <w:r w:rsidRPr="00A94DB8">
        <w:rPr>
          <w:rFonts w:cs="Arial"/>
          <w:b/>
          <w:szCs w:val="32"/>
          <w:lang w:val="fr-CA"/>
        </w:rPr>
        <w:t>glissant vers la droite</w:t>
      </w:r>
      <w:r w:rsidRPr="00A94DB8">
        <w:rPr>
          <w:rFonts w:cs="Arial"/>
          <w:szCs w:val="32"/>
          <w:lang w:val="fr-CA"/>
        </w:rPr>
        <w:t>.</w:t>
      </w:r>
      <w:r w:rsidR="005047FF" w:rsidRPr="00A94DB8">
        <w:rPr>
          <w:rFonts w:cs="Arial"/>
          <w:szCs w:val="32"/>
          <w:lang w:val="fr-CA"/>
        </w:rPr>
        <w:t xml:space="preserve"> Veuillez noter que changer le débit de la voix changera la vitesse de lecture (</w:t>
      </w:r>
      <w:r w:rsidR="007D45DB" w:rsidRPr="00A94DB8">
        <w:rPr>
          <w:rFonts w:cs="Arial"/>
          <w:szCs w:val="32"/>
          <w:lang w:val="fr-CA"/>
        </w:rPr>
        <w:t xml:space="preserve">vitesse de </w:t>
      </w:r>
      <w:r w:rsidR="005047FF" w:rsidRPr="00A94DB8">
        <w:rPr>
          <w:rFonts w:cs="Arial"/>
          <w:szCs w:val="32"/>
          <w:lang w:val="fr-CA"/>
        </w:rPr>
        <w:t>défilement</w:t>
      </w:r>
      <w:r w:rsidR="007D45DB" w:rsidRPr="00A94DB8">
        <w:rPr>
          <w:rFonts w:cs="Arial"/>
          <w:szCs w:val="32"/>
          <w:lang w:val="fr-CA"/>
        </w:rPr>
        <w:t xml:space="preserve"> du texte</w:t>
      </w:r>
      <w:r w:rsidR="005047FF" w:rsidRPr="00A94DB8">
        <w:rPr>
          <w:rFonts w:cs="Arial"/>
          <w:szCs w:val="32"/>
          <w:lang w:val="fr-CA"/>
        </w:rPr>
        <w:t>) en conséquence.</w:t>
      </w:r>
    </w:p>
    <w:p w:rsidR="00EE1ABD" w:rsidRPr="00A94DB8" w:rsidRDefault="00566F21" w:rsidP="00FD11A7">
      <w:pPr>
        <w:rPr>
          <w:rFonts w:cs="Arial"/>
          <w:szCs w:val="32"/>
          <w:lang w:val="fr-CA"/>
        </w:rPr>
      </w:pPr>
      <w:r w:rsidRPr="00566F21">
        <w:rPr>
          <w:rFonts w:cs="Arial"/>
          <w:b/>
          <w:szCs w:val="32"/>
          <w:lang w:val="fr-CA"/>
        </w:rPr>
        <w:lastRenderedPageBreak/>
        <w:t>Note :</w:t>
      </w:r>
      <w:r w:rsidRPr="00566F21">
        <w:rPr>
          <w:rFonts w:cs="Arial"/>
          <w:szCs w:val="32"/>
          <w:lang w:val="fr-CA"/>
        </w:rPr>
        <w:t xml:space="preserve"> Vous pouvez aussi régler le débit de la voix à partir des Réglages. Maintenez enfoncé le bouton Retour, sélectionnez Débit de la voix, et utilisez les boutons Zoom avant-arrière ou cliquez sur le pavé tactile pour changer la valeur. Quittez les Réglages.</w:t>
      </w:r>
    </w:p>
    <w:p w:rsidR="0079578F" w:rsidRPr="000643CD" w:rsidRDefault="0079578F" w:rsidP="00417AB7">
      <w:pPr>
        <w:pStyle w:val="ListParagraph"/>
        <w:numPr>
          <w:ilvl w:val="0"/>
          <w:numId w:val="33"/>
        </w:numPr>
        <w:rPr>
          <w:rFonts w:cs="Arial"/>
          <w:szCs w:val="32"/>
          <w:lang w:val="fr-CA"/>
        </w:rPr>
      </w:pPr>
      <w:r w:rsidRPr="000643CD">
        <w:rPr>
          <w:rFonts w:cs="Arial"/>
          <w:szCs w:val="32"/>
          <w:lang w:val="fr-CA"/>
        </w:rPr>
        <w:t xml:space="preserve">Pour désactiver la parole, </w:t>
      </w:r>
      <w:r>
        <w:rPr>
          <w:rFonts w:cs="Arial"/>
          <w:szCs w:val="32"/>
          <w:lang w:val="fr-CA"/>
        </w:rPr>
        <w:t>accédez aux réglages</w:t>
      </w:r>
      <w:r w:rsidRPr="000643CD">
        <w:rPr>
          <w:rFonts w:cs="Arial"/>
          <w:szCs w:val="32"/>
          <w:lang w:val="fr-CA"/>
        </w:rPr>
        <w:t xml:space="preserve">, sélectionnez Parole et </w:t>
      </w:r>
      <w:r>
        <w:rPr>
          <w:rFonts w:cs="Arial"/>
          <w:szCs w:val="32"/>
          <w:lang w:val="fr-CA"/>
        </w:rPr>
        <w:t>choisissez l’option Désactivée</w:t>
      </w:r>
      <w:r w:rsidRPr="000643CD">
        <w:rPr>
          <w:rFonts w:cs="Arial"/>
          <w:szCs w:val="32"/>
          <w:lang w:val="fr-CA"/>
        </w:rPr>
        <w:t xml:space="preserve">. Lorsque la parole est désactivée, vous serez en mesure de changer la vitesse de lecture (défilement) en glissant vers la gauche ou la droite, ou à partir du menu des Réglages (menu Visuel, sous-menu Texte). </w:t>
      </w:r>
      <w:r>
        <w:rPr>
          <w:rFonts w:cs="Arial"/>
          <w:szCs w:val="32"/>
          <w:lang w:val="fr-CA"/>
        </w:rPr>
        <w:t xml:space="preserve">En plus de pouvoir désactiver la parole à partir des réglages, vous pouvez également activer et désactiver la parole pendant la lecture en effectuant un </w:t>
      </w:r>
      <w:r w:rsidRPr="00CF5488">
        <w:rPr>
          <w:rFonts w:cs="Arial"/>
          <w:b/>
          <w:szCs w:val="32"/>
          <w:lang w:val="fr-CA"/>
        </w:rPr>
        <w:t>double clic (cliquez deux fois rapidement sur le pavé tactile</w:t>
      </w:r>
      <w:r>
        <w:rPr>
          <w:rFonts w:cs="Arial"/>
          <w:szCs w:val="32"/>
          <w:lang w:val="fr-CA"/>
        </w:rPr>
        <w:t xml:space="preserve">). </w:t>
      </w:r>
      <w:r w:rsidRPr="000643CD">
        <w:rPr>
          <w:rFonts w:cs="Arial"/>
          <w:szCs w:val="32"/>
          <w:lang w:val="fr-CA"/>
        </w:rPr>
        <w:t>Vous pouvez réactiver la parole en maintenant enfoncé le bouton Lecture à partir de n’importe quel réglage dans le menu des Réglages.</w:t>
      </w:r>
    </w:p>
    <w:p w:rsidR="0079578F" w:rsidRPr="000643CD" w:rsidRDefault="0079578F" w:rsidP="00417AB7">
      <w:pPr>
        <w:pStyle w:val="ListParagraph"/>
        <w:numPr>
          <w:ilvl w:val="0"/>
          <w:numId w:val="33"/>
        </w:numPr>
        <w:rPr>
          <w:rFonts w:cs="Arial"/>
          <w:szCs w:val="32"/>
          <w:lang w:val="fr-CA"/>
        </w:rPr>
      </w:pPr>
      <w:r w:rsidRPr="000643CD">
        <w:rPr>
          <w:lang w:val="fr-CA"/>
        </w:rPr>
        <w:t xml:space="preserve">Prodigi contient 2 voix différentes pour lire à voix haute les documents contenant du texte. Pour changer de voix, </w:t>
      </w:r>
      <w:r>
        <w:rPr>
          <w:lang w:val="fr-CA"/>
        </w:rPr>
        <w:t>accédez aux réglages</w:t>
      </w:r>
      <w:r w:rsidRPr="000643CD">
        <w:rPr>
          <w:lang w:val="fr-CA"/>
        </w:rPr>
        <w:t>, sélectionnez Voix, puis bascule</w:t>
      </w:r>
      <w:r>
        <w:rPr>
          <w:lang w:val="fr-CA"/>
        </w:rPr>
        <w:t>z</w:t>
      </w:r>
      <w:r w:rsidRPr="000643CD">
        <w:rPr>
          <w:lang w:val="fr-CA"/>
        </w:rPr>
        <w:t xml:space="preserve"> entre les 2 voix. </w:t>
      </w:r>
      <w:r>
        <w:rPr>
          <w:lang w:val="fr-CA"/>
        </w:rPr>
        <w:t>Quittez les réglages</w:t>
      </w:r>
      <w:r w:rsidRPr="000643CD">
        <w:rPr>
          <w:lang w:val="fr-CA"/>
        </w:rPr>
        <w:t xml:space="preserve"> pour retourner à votre document. Assurez-vous que la langue de la voix soit la même que celle de votre document.</w:t>
      </w:r>
    </w:p>
    <w:p w:rsidR="00FD11A7" w:rsidRPr="00A94DB8" w:rsidRDefault="00FD11A7" w:rsidP="00417AB7">
      <w:pPr>
        <w:pStyle w:val="ListParagraph"/>
        <w:numPr>
          <w:ilvl w:val="0"/>
          <w:numId w:val="33"/>
        </w:numPr>
        <w:rPr>
          <w:rFonts w:cs="Arial"/>
          <w:szCs w:val="32"/>
          <w:lang w:val="fr-CA"/>
        </w:rPr>
      </w:pPr>
      <w:r w:rsidRPr="00A94DB8">
        <w:rPr>
          <w:rFonts w:cs="Arial"/>
          <w:szCs w:val="32"/>
          <w:lang w:val="fr-CA"/>
        </w:rPr>
        <w:t>Vous pouvez ajuster le contraste et la luminosité de la même façon qu’en faisant une lecture sélective (voir section Lecture Sélective plus haut).</w:t>
      </w:r>
    </w:p>
    <w:p w:rsidR="00FD11A7" w:rsidRDefault="00FD11A7" w:rsidP="00417AB7">
      <w:pPr>
        <w:pStyle w:val="ListParagraph"/>
        <w:numPr>
          <w:ilvl w:val="0"/>
          <w:numId w:val="33"/>
        </w:numPr>
        <w:rPr>
          <w:rFonts w:cs="Arial"/>
          <w:szCs w:val="32"/>
          <w:lang w:val="fr-CA"/>
        </w:rPr>
      </w:pPr>
      <w:r w:rsidRPr="00A94DB8">
        <w:rPr>
          <w:rFonts w:cs="Arial"/>
          <w:szCs w:val="32"/>
          <w:lang w:val="fr-CA"/>
        </w:rPr>
        <w:t>Appuyez sur Retour pour arrêter la lecture et retourner au cadre de page.</w:t>
      </w:r>
    </w:p>
    <w:p w:rsidR="00EE2512" w:rsidRPr="00EE2512" w:rsidRDefault="00EE2512" w:rsidP="00EE2512">
      <w:pPr>
        <w:rPr>
          <w:rFonts w:cs="Arial"/>
          <w:szCs w:val="32"/>
          <w:lang w:val="fr-CA"/>
        </w:rPr>
      </w:pPr>
    </w:p>
    <w:p w:rsidR="00FD11A7" w:rsidRPr="00A94DB8" w:rsidRDefault="00FD11A7" w:rsidP="00AF3263">
      <w:pPr>
        <w:pStyle w:val="Heading2"/>
        <w:spacing w:before="120"/>
        <w:rPr>
          <w:lang w:val="fr-CA"/>
        </w:rPr>
      </w:pPr>
      <w:bookmarkStart w:id="11" w:name="_Toc416271565"/>
      <w:r w:rsidRPr="00A94DB8">
        <w:rPr>
          <w:lang w:val="fr-CA"/>
        </w:rPr>
        <w:lastRenderedPageBreak/>
        <w:t>Lecture Normale</w:t>
      </w:r>
      <w:bookmarkEnd w:id="11"/>
    </w:p>
    <w:p w:rsidR="00AF3263" w:rsidRPr="00A94DB8" w:rsidRDefault="00FD11A7" w:rsidP="00FD11A7">
      <w:pPr>
        <w:rPr>
          <w:lang w:val="fr-CA"/>
        </w:rPr>
      </w:pPr>
      <w:r w:rsidRPr="00A94DB8">
        <w:rPr>
          <w:lang w:val="fr-CA"/>
        </w:rPr>
        <w:t>Le bouton Lecture peut être réglé à Normal (la valeur par défaut étant Auto) pour agrandir et afficher instantanément le texte en contraste Haute Précision selon vos préférences de lecture avec un appui simple</w:t>
      </w:r>
      <w:r w:rsidR="0079578F">
        <w:rPr>
          <w:lang w:val="fr-CA"/>
        </w:rPr>
        <w:t xml:space="preserve"> (sans que la lecture soit enclenchée)</w:t>
      </w:r>
      <w:r w:rsidRPr="00A94DB8">
        <w:rPr>
          <w:lang w:val="fr-CA"/>
        </w:rPr>
        <w:t xml:space="preserve">. Un second appui sur le bouton Lecture fera défiler le texte </w:t>
      </w:r>
      <w:r w:rsidR="00F12A96" w:rsidRPr="00A94DB8">
        <w:rPr>
          <w:lang w:val="fr-CA"/>
        </w:rPr>
        <w:t xml:space="preserve">et le liera à voix </w:t>
      </w:r>
      <w:r w:rsidR="00F466D4" w:rsidRPr="00A94DB8">
        <w:rPr>
          <w:lang w:val="fr-CA"/>
        </w:rPr>
        <w:t xml:space="preserve">haute </w:t>
      </w:r>
      <w:r w:rsidRPr="00A94DB8">
        <w:rPr>
          <w:lang w:val="fr-CA"/>
        </w:rPr>
        <w:t>selon vos préférences de lecture.</w:t>
      </w:r>
    </w:p>
    <w:p w:rsidR="00FD11A7" w:rsidRPr="00A94DB8" w:rsidRDefault="00C2191D" w:rsidP="00AF3263">
      <w:pPr>
        <w:spacing w:before="120" w:after="120"/>
        <w:rPr>
          <w:lang w:val="fr-CA"/>
        </w:rPr>
      </w:pPr>
      <w:r w:rsidRPr="00A94DB8">
        <w:rPr>
          <w:lang w:val="fr-CA"/>
        </w:rPr>
        <w:t>Pour régler le bouton L</w:t>
      </w:r>
      <w:r w:rsidR="00FD11A7" w:rsidRPr="00A94DB8">
        <w:rPr>
          <w:lang w:val="fr-CA"/>
        </w:rPr>
        <w:t>ecture à Normal :</w:t>
      </w:r>
    </w:p>
    <w:p w:rsidR="00EA5526" w:rsidRPr="000643CD" w:rsidRDefault="00EA5526" w:rsidP="00417AB7">
      <w:pPr>
        <w:pStyle w:val="ListParagraph"/>
        <w:numPr>
          <w:ilvl w:val="0"/>
          <w:numId w:val="34"/>
        </w:numPr>
        <w:rPr>
          <w:lang w:val="fr-CA"/>
        </w:rPr>
      </w:pPr>
      <w:r>
        <w:rPr>
          <w:lang w:val="fr-CA"/>
        </w:rPr>
        <w:t>Accédez</w:t>
      </w:r>
      <w:r w:rsidRPr="000643CD">
        <w:rPr>
          <w:lang w:val="fr-CA"/>
        </w:rPr>
        <w:t xml:space="preserve"> aux Réglages</w:t>
      </w:r>
      <w:r>
        <w:rPr>
          <w:lang w:val="fr-CA"/>
        </w:rPr>
        <w:t xml:space="preserve"> et</w:t>
      </w:r>
      <w:r w:rsidRPr="000643CD">
        <w:rPr>
          <w:lang w:val="fr-CA"/>
        </w:rPr>
        <w:t xml:space="preserve"> sélectionnez Tous les réglages.</w:t>
      </w:r>
    </w:p>
    <w:p w:rsidR="00EA5526" w:rsidRPr="000643CD" w:rsidRDefault="00EA5526" w:rsidP="00417AB7">
      <w:pPr>
        <w:pStyle w:val="ListParagraph"/>
        <w:numPr>
          <w:ilvl w:val="0"/>
          <w:numId w:val="34"/>
        </w:numPr>
        <w:rPr>
          <w:lang w:val="fr-CA"/>
        </w:rPr>
      </w:pPr>
      <w:r w:rsidRPr="000643CD">
        <w:rPr>
          <w:lang w:val="fr-CA"/>
        </w:rPr>
        <w:t>Sélectionnez Gestes et commandes.</w:t>
      </w:r>
    </w:p>
    <w:p w:rsidR="00EA5526" w:rsidRPr="000643CD" w:rsidRDefault="00EA5526" w:rsidP="00417AB7">
      <w:pPr>
        <w:pStyle w:val="ListParagraph"/>
        <w:numPr>
          <w:ilvl w:val="0"/>
          <w:numId w:val="34"/>
        </w:numPr>
        <w:rPr>
          <w:lang w:val="fr-CA"/>
        </w:rPr>
      </w:pPr>
      <w:r w:rsidRPr="000643CD">
        <w:rPr>
          <w:lang w:val="fr-CA"/>
        </w:rPr>
        <w:t xml:space="preserve">Sélectionnez Bouton Lecture et </w:t>
      </w:r>
      <w:r>
        <w:rPr>
          <w:lang w:val="fr-CA"/>
        </w:rPr>
        <w:t xml:space="preserve">choisissez </w:t>
      </w:r>
      <w:r w:rsidRPr="000643CD">
        <w:rPr>
          <w:lang w:val="fr-CA"/>
        </w:rPr>
        <w:t xml:space="preserve"> Normal.</w:t>
      </w:r>
    </w:p>
    <w:p w:rsidR="00EA5526" w:rsidRPr="000643CD" w:rsidRDefault="00EA5526" w:rsidP="00417AB7">
      <w:pPr>
        <w:pStyle w:val="ListParagraph"/>
        <w:numPr>
          <w:ilvl w:val="0"/>
          <w:numId w:val="34"/>
        </w:numPr>
        <w:rPr>
          <w:lang w:val="fr-CA"/>
        </w:rPr>
      </w:pPr>
      <w:r>
        <w:rPr>
          <w:lang w:val="fr-CA"/>
        </w:rPr>
        <w:t xml:space="preserve">Quittez les </w:t>
      </w:r>
      <w:r w:rsidRPr="000643CD">
        <w:rPr>
          <w:lang w:val="fr-CA"/>
        </w:rPr>
        <w:t>Réglages.</w:t>
      </w:r>
    </w:p>
    <w:p w:rsidR="00FD11A7" w:rsidRPr="00A94DB8" w:rsidRDefault="00FD11A7" w:rsidP="00FD11A7">
      <w:pPr>
        <w:pStyle w:val="Heading2"/>
        <w:rPr>
          <w:lang w:val="fr-CA"/>
        </w:rPr>
      </w:pPr>
      <w:bookmarkStart w:id="12" w:name="_Toc416271566"/>
      <w:r w:rsidRPr="00A94DB8">
        <w:rPr>
          <w:lang w:val="fr-CA"/>
        </w:rPr>
        <w:t>Tâches Manuelles</w:t>
      </w:r>
      <w:bookmarkEnd w:id="12"/>
    </w:p>
    <w:p w:rsidR="003C2791" w:rsidRPr="00A94DB8" w:rsidRDefault="00FD11A7" w:rsidP="00FD11A7">
      <w:pPr>
        <w:rPr>
          <w:szCs w:val="32"/>
          <w:lang w:val="fr-CA"/>
        </w:rPr>
      </w:pPr>
      <w:r w:rsidRPr="00A94DB8">
        <w:rPr>
          <w:szCs w:val="32"/>
          <w:lang w:val="fr-CA"/>
        </w:rPr>
        <w:t>Prodigi est idéal pour exécuter une grande variété de tâches manuelles, comme voir des flacons de pilules, signer des chèques, et bien plus, en permettant un niveau de grossissement allant jusqu’à 20x.</w:t>
      </w:r>
    </w:p>
    <w:p w:rsidR="00FD11A7" w:rsidRPr="00A94DB8" w:rsidRDefault="00FD11A7" w:rsidP="00417AB7">
      <w:pPr>
        <w:pStyle w:val="ListParagraph"/>
        <w:numPr>
          <w:ilvl w:val="0"/>
          <w:numId w:val="5"/>
        </w:numPr>
        <w:spacing w:before="120" w:after="120"/>
        <w:ind w:left="720"/>
        <w:rPr>
          <w:rFonts w:cs="Arial"/>
          <w:szCs w:val="32"/>
          <w:lang w:val="fr-CA"/>
        </w:rPr>
      </w:pPr>
      <w:r w:rsidRPr="00A94DB8">
        <w:rPr>
          <w:rFonts w:cs="Arial"/>
          <w:szCs w:val="32"/>
          <w:lang w:val="fr-CA"/>
        </w:rPr>
        <w:t xml:space="preserve">Après l’initialisation, Prodigi affichera un cadre de page. </w:t>
      </w:r>
      <w:r w:rsidRPr="00A94DB8">
        <w:rPr>
          <w:szCs w:val="32"/>
          <w:lang w:val="fr-CA"/>
        </w:rPr>
        <w:t>Placez votre objet sur la zone de travail :</w:t>
      </w:r>
    </w:p>
    <w:p w:rsidR="00FD11A7" w:rsidRPr="00A94DB8" w:rsidRDefault="00FD11A7" w:rsidP="00FD11A7">
      <w:pPr>
        <w:pStyle w:val="ListParagraph"/>
        <w:spacing w:before="120" w:after="120"/>
        <w:jc w:val="center"/>
        <w:rPr>
          <w:rFonts w:cs="Arial"/>
          <w:szCs w:val="32"/>
        </w:rPr>
      </w:pPr>
      <w:r w:rsidRPr="00A94DB8">
        <w:rPr>
          <w:rFonts w:cs="Arial"/>
          <w:noProof/>
          <w:szCs w:val="32"/>
          <w:lang w:val="en-CA" w:eastAsia="en-CA" w:bidi="ar-SA"/>
        </w:rPr>
        <w:drawing>
          <wp:inline distT="0" distB="0" distL="0" distR="0" wp14:anchorId="20C2E9FB" wp14:editId="709702FE">
            <wp:extent cx="2560000" cy="1440000"/>
            <wp:effectExtent l="95250" t="95250" r="87950" b="10305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560000"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D11A7" w:rsidRPr="00A94DB8" w:rsidRDefault="00FD11A7" w:rsidP="00417AB7">
      <w:pPr>
        <w:pStyle w:val="ListParagraph"/>
        <w:numPr>
          <w:ilvl w:val="0"/>
          <w:numId w:val="35"/>
        </w:numPr>
        <w:rPr>
          <w:szCs w:val="32"/>
          <w:lang w:val="fr-CA"/>
        </w:rPr>
      </w:pPr>
      <w:r w:rsidRPr="00A94DB8">
        <w:rPr>
          <w:rFonts w:cs="Arial"/>
          <w:szCs w:val="32"/>
          <w:lang w:val="fr-CA"/>
        </w:rPr>
        <w:lastRenderedPageBreak/>
        <w:t xml:space="preserve">Faites défiler le localisateur pour atteindre une section à agrandir rapidement : </w:t>
      </w:r>
    </w:p>
    <w:p w:rsidR="00207697" w:rsidRDefault="00CA6278" w:rsidP="00FD11A7">
      <w:pPr>
        <w:pStyle w:val="ListParagraph"/>
        <w:jc w:val="center"/>
        <w:rPr>
          <w:szCs w:val="32"/>
          <w:lang w:val="fr-CA"/>
        </w:rPr>
      </w:pPr>
      <w:r>
        <w:rPr>
          <w:rFonts w:cs="Arial"/>
          <w:noProof/>
          <w:szCs w:val="32"/>
          <w:lang w:val="en-CA" w:eastAsia="en-CA" w:bidi="ar-SA"/>
        </w:rPr>
        <mc:AlternateContent>
          <mc:Choice Requires="wps">
            <w:drawing>
              <wp:anchor distT="0" distB="0" distL="114300" distR="114300" simplePos="0" relativeHeight="251926528" behindDoc="0" locked="0" layoutInCell="1" allowOverlap="1" wp14:anchorId="6C5ACF0B" wp14:editId="72C5D41A">
                <wp:simplePos x="0" y="0"/>
                <wp:positionH relativeFrom="column">
                  <wp:posOffset>3081020</wp:posOffset>
                </wp:positionH>
                <wp:positionV relativeFrom="paragraph">
                  <wp:posOffset>977265</wp:posOffset>
                </wp:positionV>
                <wp:extent cx="260350" cy="429260"/>
                <wp:effectExtent l="23495" t="18415" r="20955" b="9525"/>
                <wp:wrapNone/>
                <wp:docPr id="1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429260"/>
                        </a:xfrm>
                        <a:prstGeom prst="upArrow">
                          <a:avLst>
                            <a:gd name="adj1" fmla="val 50000"/>
                            <a:gd name="adj2" fmla="val 4122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AD86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48" o:spid="_x0000_s1026" type="#_x0000_t68" style="position:absolute;margin-left:242.6pt;margin-top:76.95pt;width:20.5pt;height:33.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">
                <v:textbox style="layout-flow:vertical-ideographic"/>
              </v:shape>
            </w:pict>
          </mc:Fallback>
        </mc:AlternateContent>
      </w:r>
      <w:r w:rsidR="00FD11A7" w:rsidRPr="00A94DB8">
        <w:rPr>
          <w:noProof/>
          <w:szCs w:val="32"/>
          <w:lang w:val="en-CA" w:eastAsia="en-CA" w:bidi="ar-SA"/>
        </w:rPr>
        <w:drawing>
          <wp:inline distT="0" distB="0" distL="0" distR="0" wp14:anchorId="2A66D412" wp14:editId="45E27C4C">
            <wp:extent cx="2560000" cy="1440000"/>
            <wp:effectExtent l="95250" t="95250" r="87950" b="10305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2560000"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22351" w:rsidRPr="000643CD" w:rsidRDefault="00822351" w:rsidP="00417AB7">
      <w:pPr>
        <w:pStyle w:val="ListParagraph"/>
        <w:numPr>
          <w:ilvl w:val="0"/>
          <w:numId w:val="35"/>
        </w:numPr>
        <w:rPr>
          <w:szCs w:val="32"/>
          <w:lang w:val="fr-CA"/>
        </w:rPr>
      </w:pPr>
      <w:r w:rsidRPr="000643CD">
        <w:rPr>
          <w:rFonts w:cs="Arial"/>
          <w:szCs w:val="32"/>
          <w:lang w:val="fr-CA"/>
        </w:rPr>
        <w:t xml:space="preserve">Appuyez sur </w:t>
      </w:r>
      <w:r>
        <w:rPr>
          <w:rFonts w:cs="Arial"/>
          <w:szCs w:val="32"/>
          <w:lang w:val="fr-CA"/>
        </w:rPr>
        <w:t xml:space="preserve">le bouton Zoom avant ou cliquez sur le pavé tactile </w:t>
      </w:r>
      <w:r w:rsidRPr="000643CD">
        <w:rPr>
          <w:rFonts w:cs="Arial"/>
          <w:szCs w:val="32"/>
          <w:lang w:val="fr-CA"/>
        </w:rPr>
        <w:t>pour agrandir la section délimitée par le localisateur selon votre niveau de grossissement favori :</w:t>
      </w:r>
    </w:p>
    <w:p w:rsidR="00FD11A7" w:rsidRPr="00A94DB8" w:rsidRDefault="00FD11A7" w:rsidP="00FD11A7">
      <w:pPr>
        <w:pStyle w:val="ListParagraph"/>
        <w:jc w:val="center"/>
        <w:rPr>
          <w:szCs w:val="32"/>
          <w:lang w:val="fr-CA"/>
        </w:rPr>
      </w:pPr>
      <w:r w:rsidRPr="00A94DB8">
        <w:rPr>
          <w:rFonts w:cs="Arial"/>
          <w:noProof/>
          <w:szCs w:val="32"/>
          <w:lang w:val="en-CA" w:eastAsia="en-CA" w:bidi="ar-SA"/>
        </w:rPr>
        <w:drawing>
          <wp:inline distT="0" distB="0" distL="0" distR="0" wp14:anchorId="1CC74D92" wp14:editId="24F7AB57">
            <wp:extent cx="2525578" cy="1440000"/>
            <wp:effectExtent l="95250" t="95250" r="103322" b="10305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2525578"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D11A7" w:rsidRPr="00A94DB8" w:rsidRDefault="00FD11A7" w:rsidP="00417AB7">
      <w:pPr>
        <w:pStyle w:val="ListParagraph"/>
        <w:numPr>
          <w:ilvl w:val="0"/>
          <w:numId w:val="9"/>
        </w:numPr>
        <w:rPr>
          <w:lang w:val="fr-CA"/>
        </w:rPr>
      </w:pPr>
      <w:r w:rsidRPr="00A94DB8">
        <w:rPr>
          <w:lang w:val="fr-CA"/>
        </w:rPr>
        <w:t>Vous pouvez vous déplacer sur l’image, l’agrandir, et ajuster la luminosité et le contraste de la même manière que lorsque vous lisez un document (voir section Lecture Sélective plus haut).</w:t>
      </w:r>
    </w:p>
    <w:p w:rsidR="00FD11A7" w:rsidRPr="00A94DB8" w:rsidRDefault="00FD11A7" w:rsidP="00417AB7">
      <w:pPr>
        <w:pStyle w:val="ListParagraph"/>
        <w:numPr>
          <w:ilvl w:val="0"/>
          <w:numId w:val="9"/>
        </w:numPr>
        <w:rPr>
          <w:lang w:val="fr-CA"/>
        </w:rPr>
      </w:pPr>
      <w:r w:rsidRPr="00A94DB8">
        <w:rPr>
          <w:lang w:val="fr-CA"/>
        </w:rPr>
        <w:t>Appuyez sur Retour pour voir le localisateur à nouveau.</w:t>
      </w:r>
    </w:p>
    <w:p w:rsidR="00FD11A7" w:rsidRPr="00A94DB8" w:rsidRDefault="00FD11A7" w:rsidP="00417AB7">
      <w:pPr>
        <w:pStyle w:val="ListParagraph"/>
        <w:numPr>
          <w:ilvl w:val="0"/>
          <w:numId w:val="9"/>
        </w:numPr>
        <w:rPr>
          <w:lang w:val="fr-CA"/>
        </w:rPr>
      </w:pPr>
      <w:r w:rsidRPr="00A94DB8">
        <w:rPr>
          <w:lang w:val="fr-CA"/>
        </w:rPr>
        <w:t>Appuyez sur Retour une autre fois pour repositionner le localisateur au bas de l’écran.</w:t>
      </w:r>
    </w:p>
    <w:p w:rsidR="00822351" w:rsidRPr="00822351" w:rsidRDefault="00822351" w:rsidP="00822351">
      <w:pPr>
        <w:rPr>
          <w:rFonts w:cs="Arial"/>
          <w:szCs w:val="32"/>
          <w:lang w:val="fr-CA"/>
        </w:rPr>
      </w:pPr>
      <w:r w:rsidRPr="00822351">
        <w:rPr>
          <w:rFonts w:cs="Arial"/>
          <w:b/>
          <w:szCs w:val="32"/>
          <w:lang w:val="fr-CA"/>
        </w:rPr>
        <w:t>Note:</w:t>
      </w:r>
      <w:r w:rsidRPr="00822351">
        <w:rPr>
          <w:rFonts w:cs="Arial"/>
          <w:szCs w:val="32"/>
          <w:lang w:val="fr-CA"/>
        </w:rPr>
        <w:t xml:space="preserve"> Si l’image est instable lorsque vous exécutez une tâche manuelle, vous pouvez verrouiller l’Autofocus à partir des Réglages. Accédez aux réglages, sélectionnez Autofocus, puis choisissez Verrouillé. Quittez les Réglages.</w:t>
      </w:r>
    </w:p>
    <w:p w:rsidR="00207697" w:rsidRDefault="00822351" w:rsidP="003C2791">
      <w:pPr>
        <w:rPr>
          <w:rFonts w:cs="Arial"/>
          <w:szCs w:val="32"/>
          <w:lang w:val="fr-CA"/>
        </w:rPr>
      </w:pPr>
      <w:r w:rsidRPr="000643CD">
        <w:rPr>
          <w:rFonts w:cs="Arial"/>
          <w:b/>
          <w:szCs w:val="32"/>
          <w:lang w:val="fr-CA"/>
        </w:rPr>
        <w:lastRenderedPageBreak/>
        <w:t>Note:</w:t>
      </w:r>
      <w:r w:rsidRPr="000643CD">
        <w:rPr>
          <w:rFonts w:cs="Arial"/>
          <w:szCs w:val="32"/>
          <w:lang w:val="fr-CA"/>
        </w:rPr>
        <w:t xml:space="preserve"> Si vous ne pouvez pas éviter de toucher le pavé tactile en exécutant une tâche manuelle, vous pouvez le désactiver à partir des Réglages. </w:t>
      </w:r>
      <w:r>
        <w:rPr>
          <w:rFonts w:cs="Arial"/>
          <w:szCs w:val="32"/>
          <w:lang w:val="fr-CA"/>
        </w:rPr>
        <w:t>Accédez aux réglages</w:t>
      </w:r>
      <w:r w:rsidRPr="000643CD">
        <w:rPr>
          <w:rFonts w:cs="Arial"/>
          <w:szCs w:val="32"/>
          <w:lang w:val="fr-CA"/>
        </w:rPr>
        <w:t xml:space="preserve">, sélectionnez Pavé tactile, puis </w:t>
      </w:r>
      <w:r>
        <w:rPr>
          <w:rFonts w:cs="Arial"/>
          <w:szCs w:val="32"/>
          <w:lang w:val="fr-CA"/>
        </w:rPr>
        <w:t>sélectionnez</w:t>
      </w:r>
      <w:r w:rsidRPr="000643CD">
        <w:rPr>
          <w:rFonts w:cs="Arial"/>
          <w:szCs w:val="32"/>
          <w:lang w:val="fr-CA"/>
        </w:rPr>
        <w:t xml:space="preserve"> Désactivé. </w:t>
      </w:r>
      <w:r>
        <w:rPr>
          <w:rFonts w:cs="Arial"/>
          <w:szCs w:val="32"/>
          <w:lang w:val="fr-CA"/>
        </w:rPr>
        <w:t xml:space="preserve">Quittez les </w:t>
      </w:r>
      <w:r w:rsidRPr="000643CD">
        <w:rPr>
          <w:rFonts w:cs="Arial"/>
          <w:szCs w:val="32"/>
          <w:lang w:val="fr-CA"/>
        </w:rPr>
        <w:t>Réglages.</w:t>
      </w:r>
    </w:p>
    <w:p w:rsidR="00192D2C" w:rsidRPr="00A94DB8" w:rsidRDefault="006D760D" w:rsidP="00467B73">
      <w:pPr>
        <w:pStyle w:val="Heading1"/>
        <w:spacing w:before="120" w:after="120"/>
        <w:rPr>
          <w:lang w:val="fr-CA"/>
        </w:rPr>
      </w:pPr>
      <w:bookmarkStart w:id="13" w:name="_Toc416271567"/>
      <w:r w:rsidRPr="00A94DB8">
        <w:rPr>
          <w:lang w:val="fr-CA"/>
        </w:rPr>
        <w:t xml:space="preserve">Chapitre 4 – </w:t>
      </w:r>
      <w:r w:rsidR="00644DA3">
        <w:rPr>
          <w:lang w:val="fr-CA"/>
        </w:rPr>
        <w:t>Utiliser</w:t>
      </w:r>
      <w:r w:rsidR="00FD11A7" w:rsidRPr="00A94DB8">
        <w:rPr>
          <w:lang w:val="fr-CA"/>
        </w:rPr>
        <w:t xml:space="preserve"> l’interface Standard</w:t>
      </w:r>
      <w:bookmarkEnd w:id="13"/>
    </w:p>
    <w:p w:rsidR="00FD11A7" w:rsidRPr="00A94DB8" w:rsidRDefault="00FD11A7" w:rsidP="00FD11A7">
      <w:pPr>
        <w:rPr>
          <w:rFonts w:cs="Arial"/>
          <w:szCs w:val="32"/>
          <w:lang w:val="fr-CA"/>
        </w:rPr>
      </w:pPr>
      <w:r w:rsidRPr="00A94DB8">
        <w:rPr>
          <w:rFonts w:cs="Arial"/>
          <w:szCs w:val="32"/>
          <w:lang w:val="fr-CA"/>
        </w:rPr>
        <w:t>Prodigi contient deux interfaces différentes; Simple et Standard, que vous pouvez changer selon vos besoins spécifiques. L’interface par défaut de Prodigi est l’interface Simple (voir chapitre précédent pour plus d’informations). L’interface Standard vous permet d’exécuter plus de gestes, garder vos documents en mémoire, et personnaliser davantage votre système.</w:t>
      </w:r>
    </w:p>
    <w:p w:rsidR="00FD11A7" w:rsidRPr="00A94DB8" w:rsidRDefault="00FD11A7" w:rsidP="00FD11A7">
      <w:pPr>
        <w:rPr>
          <w:rFonts w:cs="Arial"/>
          <w:szCs w:val="32"/>
          <w:lang w:val="fr-CA"/>
        </w:rPr>
      </w:pPr>
      <w:r w:rsidRPr="00A94DB8">
        <w:rPr>
          <w:rFonts w:cs="Arial"/>
          <w:szCs w:val="32"/>
          <w:lang w:val="fr-CA"/>
        </w:rPr>
        <w:t>Pour passer à l’interface Standard :</w:t>
      </w:r>
    </w:p>
    <w:p w:rsidR="00E879CD" w:rsidRPr="000643CD" w:rsidRDefault="00E879CD" w:rsidP="00417AB7">
      <w:pPr>
        <w:pStyle w:val="ListParagraph"/>
        <w:numPr>
          <w:ilvl w:val="0"/>
          <w:numId w:val="35"/>
        </w:numPr>
        <w:rPr>
          <w:rFonts w:cs="Arial"/>
          <w:szCs w:val="32"/>
          <w:lang w:val="fr-CA"/>
        </w:rPr>
      </w:pPr>
      <w:r>
        <w:rPr>
          <w:rFonts w:cs="Arial"/>
          <w:szCs w:val="32"/>
          <w:lang w:val="fr-CA"/>
        </w:rPr>
        <w:t>Accédez</w:t>
      </w:r>
      <w:r w:rsidRPr="000643CD">
        <w:rPr>
          <w:rFonts w:cs="Arial"/>
          <w:szCs w:val="32"/>
          <w:lang w:val="fr-CA"/>
        </w:rPr>
        <w:t xml:space="preserve"> aux Réglages</w:t>
      </w:r>
      <w:r>
        <w:rPr>
          <w:rFonts w:cs="Arial"/>
          <w:szCs w:val="32"/>
          <w:lang w:val="fr-CA"/>
        </w:rPr>
        <w:t xml:space="preserve"> et </w:t>
      </w:r>
      <w:r w:rsidRPr="000643CD">
        <w:rPr>
          <w:rFonts w:cs="Arial"/>
          <w:szCs w:val="32"/>
          <w:lang w:val="fr-CA"/>
        </w:rPr>
        <w:t>sélectionnez Tous les réglages.</w:t>
      </w:r>
    </w:p>
    <w:p w:rsidR="00E879CD" w:rsidRPr="000643CD" w:rsidRDefault="00E879CD" w:rsidP="00417AB7">
      <w:pPr>
        <w:pStyle w:val="ListParagraph"/>
        <w:numPr>
          <w:ilvl w:val="0"/>
          <w:numId w:val="35"/>
        </w:numPr>
        <w:rPr>
          <w:rFonts w:cs="Arial"/>
          <w:szCs w:val="32"/>
          <w:lang w:val="fr-CA"/>
        </w:rPr>
      </w:pPr>
      <w:r w:rsidRPr="000643CD">
        <w:rPr>
          <w:rFonts w:cs="Arial"/>
          <w:szCs w:val="32"/>
          <w:lang w:val="fr-CA"/>
        </w:rPr>
        <w:t>Sélectionnez Général.</w:t>
      </w:r>
    </w:p>
    <w:p w:rsidR="00E879CD" w:rsidRDefault="00E879CD" w:rsidP="00417AB7">
      <w:pPr>
        <w:pStyle w:val="ListParagraph"/>
        <w:numPr>
          <w:ilvl w:val="0"/>
          <w:numId w:val="35"/>
        </w:numPr>
        <w:rPr>
          <w:rFonts w:cs="Arial"/>
          <w:szCs w:val="32"/>
          <w:lang w:val="fr-CA"/>
        </w:rPr>
      </w:pPr>
      <w:r>
        <w:rPr>
          <w:rFonts w:cs="Arial"/>
          <w:szCs w:val="32"/>
          <w:lang w:val="fr-CA"/>
        </w:rPr>
        <w:t>Choisissez</w:t>
      </w:r>
      <w:r w:rsidRPr="000643CD">
        <w:rPr>
          <w:rFonts w:cs="Arial"/>
          <w:szCs w:val="32"/>
          <w:lang w:val="fr-CA"/>
        </w:rPr>
        <w:t xml:space="preserve"> l’interface utilisateur. </w:t>
      </w:r>
    </w:p>
    <w:p w:rsidR="00E879CD" w:rsidRPr="000643CD" w:rsidRDefault="00E879CD" w:rsidP="00417AB7">
      <w:pPr>
        <w:pStyle w:val="ListParagraph"/>
        <w:numPr>
          <w:ilvl w:val="0"/>
          <w:numId w:val="35"/>
        </w:numPr>
        <w:rPr>
          <w:rFonts w:cs="Arial"/>
          <w:szCs w:val="32"/>
          <w:lang w:val="fr-CA"/>
        </w:rPr>
      </w:pPr>
      <w:r w:rsidRPr="000643CD">
        <w:rPr>
          <w:rFonts w:cs="Arial"/>
          <w:szCs w:val="32"/>
          <w:lang w:val="fr-CA"/>
        </w:rPr>
        <w:t xml:space="preserve">Sélectionnez Oui. </w:t>
      </w:r>
    </w:p>
    <w:p w:rsidR="00AF3263" w:rsidRDefault="00E879CD" w:rsidP="00FD11A7">
      <w:pPr>
        <w:rPr>
          <w:rFonts w:cs="Arial"/>
          <w:szCs w:val="32"/>
          <w:lang w:val="fr-CA"/>
        </w:rPr>
      </w:pPr>
      <w:r w:rsidRPr="000643CD">
        <w:rPr>
          <w:rFonts w:cs="Arial"/>
          <w:b/>
          <w:szCs w:val="32"/>
          <w:lang w:val="fr-CA"/>
        </w:rPr>
        <w:t>Note :</w:t>
      </w:r>
      <w:r w:rsidRPr="000643CD">
        <w:rPr>
          <w:rFonts w:cs="Arial"/>
          <w:szCs w:val="32"/>
          <w:lang w:val="fr-CA"/>
        </w:rPr>
        <w:t xml:space="preserve"> </w:t>
      </w:r>
      <w:r>
        <w:rPr>
          <w:rFonts w:cs="Arial"/>
          <w:szCs w:val="32"/>
          <w:lang w:val="fr-CA"/>
        </w:rPr>
        <w:t>A</w:t>
      </w:r>
      <w:r w:rsidRPr="000643CD">
        <w:rPr>
          <w:rFonts w:cs="Arial"/>
          <w:szCs w:val="32"/>
          <w:lang w:val="fr-CA"/>
        </w:rPr>
        <w:t xml:space="preserve">vec l’interface </w:t>
      </w:r>
      <w:r>
        <w:rPr>
          <w:rFonts w:cs="Arial"/>
          <w:szCs w:val="32"/>
          <w:lang w:val="fr-CA"/>
        </w:rPr>
        <w:t>Standard</w:t>
      </w:r>
      <w:r w:rsidRPr="000643CD">
        <w:rPr>
          <w:rFonts w:cs="Arial"/>
          <w:szCs w:val="32"/>
          <w:lang w:val="fr-CA"/>
        </w:rPr>
        <w:t xml:space="preserve">, </w:t>
      </w:r>
      <w:r>
        <w:rPr>
          <w:rFonts w:cs="Arial"/>
          <w:szCs w:val="32"/>
          <w:lang w:val="fr-CA"/>
        </w:rPr>
        <w:t xml:space="preserve">utilisez le geste taper </w:t>
      </w:r>
      <w:r w:rsidRPr="000643CD">
        <w:rPr>
          <w:rFonts w:cs="Arial"/>
          <w:szCs w:val="32"/>
          <w:lang w:val="fr-CA"/>
        </w:rPr>
        <w:t xml:space="preserve">pour </w:t>
      </w:r>
      <w:r>
        <w:rPr>
          <w:rFonts w:cs="Arial"/>
          <w:szCs w:val="32"/>
          <w:lang w:val="fr-CA"/>
        </w:rPr>
        <w:t>choisir une valeur et agrandir</w:t>
      </w:r>
      <w:r w:rsidRPr="000643CD">
        <w:rPr>
          <w:rFonts w:cs="Arial"/>
          <w:szCs w:val="32"/>
          <w:lang w:val="fr-CA"/>
        </w:rPr>
        <w:t>.</w:t>
      </w:r>
      <w:r>
        <w:rPr>
          <w:rFonts w:cs="Arial"/>
          <w:szCs w:val="32"/>
          <w:lang w:val="fr-CA"/>
        </w:rPr>
        <w:t xml:space="preserve"> Vous pouvez également cliquer sur le pavé tactile pour sélectionner une valeur dans les paramètres et agrandir (dans le sous-menu Gestes et commandes)</w:t>
      </w:r>
      <w:r w:rsidRPr="000643CD">
        <w:rPr>
          <w:rFonts w:cs="Arial"/>
          <w:szCs w:val="32"/>
          <w:lang w:val="fr-CA"/>
        </w:rPr>
        <w:t xml:space="preserve"> </w:t>
      </w:r>
    </w:p>
    <w:p w:rsidR="00EE2512" w:rsidRDefault="00EE2512" w:rsidP="00FD11A7">
      <w:pPr>
        <w:rPr>
          <w:rFonts w:cs="Arial"/>
          <w:szCs w:val="32"/>
          <w:lang w:val="fr-CA"/>
        </w:rPr>
      </w:pPr>
    </w:p>
    <w:p w:rsidR="00EE2512" w:rsidRDefault="00EE2512" w:rsidP="00FD11A7">
      <w:pPr>
        <w:rPr>
          <w:rFonts w:cs="Arial"/>
          <w:szCs w:val="32"/>
          <w:lang w:val="fr-CA"/>
        </w:rPr>
      </w:pPr>
    </w:p>
    <w:p w:rsidR="00EE2512" w:rsidRPr="00A94DB8" w:rsidRDefault="00EE2512" w:rsidP="00FD11A7">
      <w:pPr>
        <w:rPr>
          <w:rFonts w:cs="Arial"/>
          <w:szCs w:val="32"/>
          <w:lang w:val="fr-CA"/>
        </w:rPr>
      </w:pPr>
    </w:p>
    <w:p w:rsidR="00475158" w:rsidRPr="00A94DB8" w:rsidRDefault="00475158" w:rsidP="00475158">
      <w:pPr>
        <w:pStyle w:val="Heading2"/>
        <w:rPr>
          <w:lang w:val="fr-CA"/>
        </w:rPr>
      </w:pPr>
      <w:bookmarkStart w:id="14" w:name="_Toc416271568"/>
      <w:r w:rsidRPr="00A94DB8">
        <w:rPr>
          <w:lang w:val="fr-CA"/>
        </w:rPr>
        <w:lastRenderedPageBreak/>
        <w:t>Utiliser Prodigi (Interface Standard)</w:t>
      </w:r>
      <w:bookmarkEnd w:id="14"/>
    </w:p>
    <w:p w:rsidR="00FD11A7" w:rsidRPr="00A94DB8" w:rsidRDefault="00FD11A7" w:rsidP="00475158">
      <w:pPr>
        <w:pStyle w:val="Heading3"/>
        <w:rPr>
          <w:lang w:val="fr-CA"/>
        </w:rPr>
      </w:pPr>
      <w:bookmarkStart w:id="15" w:name="_Toc416271569"/>
      <w:r w:rsidRPr="00A94DB8">
        <w:rPr>
          <w:lang w:val="fr-CA"/>
        </w:rPr>
        <w:t>L</w:t>
      </w:r>
      <w:r w:rsidR="00687EEC" w:rsidRPr="00A94DB8">
        <w:rPr>
          <w:lang w:val="fr-CA"/>
        </w:rPr>
        <w:t>e</w:t>
      </w:r>
      <w:r w:rsidRPr="00A94DB8">
        <w:rPr>
          <w:lang w:val="fr-CA"/>
        </w:rPr>
        <w:t>cture Sélective (Interface Standard)</w:t>
      </w:r>
      <w:bookmarkEnd w:id="15"/>
    </w:p>
    <w:p w:rsidR="00207697" w:rsidRPr="00A94DB8" w:rsidRDefault="00FD11A7" w:rsidP="00FD11A7">
      <w:pPr>
        <w:rPr>
          <w:rFonts w:cs="Arial"/>
          <w:szCs w:val="32"/>
          <w:lang w:val="fr-CA"/>
        </w:rPr>
      </w:pPr>
      <w:r w:rsidRPr="00A94DB8">
        <w:rPr>
          <w:rFonts w:cs="Arial"/>
          <w:szCs w:val="32"/>
          <w:lang w:val="fr-CA"/>
        </w:rPr>
        <w:t>Suite au passage à l’interface Standard, Prodigi lancera automatiquement la Loupe en mode Lecture et affichera le cadre de page à l’écran.</w:t>
      </w:r>
    </w:p>
    <w:p w:rsidR="00FD11A7" w:rsidRPr="00A94DB8" w:rsidRDefault="00FD11A7" w:rsidP="00417AB7">
      <w:pPr>
        <w:pStyle w:val="ListParagraph"/>
        <w:numPr>
          <w:ilvl w:val="0"/>
          <w:numId w:val="5"/>
        </w:numPr>
        <w:spacing w:before="120" w:after="120"/>
        <w:ind w:left="720"/>
        <w:rPr>
          <w:rFonts w:cs="Arial"/>
          <w:szCs w:val="32"/>
          <w:lang w:val="fr-CA"/>
        </w:rPr>
      </w:pPr>
      <w:r w:rsidRPr="00A94DB8">
        <w:rPr>
          <w:rFonts w:cs="Arial"/>
          <w:szCs w:val="32"/>
          <w:lang w:val="fr-CA"/>
        </w:rPr>
        <w:t>Placez votre document dans le cadre de page et retirez vos mains de la zone de travail</w:t>
      </w:r>
      <w:r w:rsidRPr="00A94DB8">
        <w:rPr>
          <w:szCs w:val="32"/>
          <w:lang w:val="fr-CA"/>
        </w:rPr>
        <w:t>:</w:t>
      </w:r>
    </w:p>
    <w:p w:rsidR="00FD11A7" w:rsidRPr="00A94DB8" w:rsidRDefault="00FD11A7" w:rsidP="006E61DE">
      <w:pPr>
        <w:spacing w:before="120" w:after="120"/>
        <w:jc w:val="center"/>
        <w:rPr>
          <w:rFonts w:cs="Arial"/>
          <w:szCs w:val="32"/>
          <w:lang w:val="fr-CA"/>
        </w:rPr>
      </w:pPr>
      <w:r w:rsidRPr="00A94DB8">
        <w:rPr>
          <w:rFonts w:cs="Arial"/>
          <w:noProof/>
          <w:szCs w:val="32"/>
          <w:lang w:val="en-CA" w:eastAsia="en-CA" w:bidi="ar-SA"/>
        </w:rPr>
        <w:drawing>
          <wp:inline distT="0" distB="0" distL="0" distR="0" wp14:anchorId="4C74DF27" wp14:editId="3AA1BE00">
            <wp:extent cx="2560000" cy="1440000"/>
            <wp:effectExtent l="95250" t="95250" r="87950" b="10305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lum bright="20000" contrast="32000"/>
                    </a:blip>
                    <a:srcRect/>
                    <a:stretch>
                      <a:fillRect/>
                    </a:stretch>
                  </pic:blipFill>
                  <pic:spPr bwMode="auto">
                    <a:xfrm>
                      <a:off x="0" y="0"/>
                      <a:ext cx="2560000"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D11A7" w:rsidRPr="00A94DB8" w:rsidRDefault="00FD11A7" w:rsidP="00417AB7">
      <w:pPr>
        <w:pStyle w:val="ListParagraph"/>
        <w:numPr>
          <w:ilvl w:val="0"/>
          <w:numId w:val="36"/>
        </w:numPr>
        <w:spacing w:before="120"/>
        <w:rPr>
          <w:rFonts w:cs="Arial"/>
          <w:szCs w:val="32"/>
          <w:lang w:val="fr-CA"/>
        </w:rPr>
      </w:pPr>
      <w:r w:rsidRPr="00A94DB8">
        <w:rPr>
          <w:rFonts w:cs="Arial"/>
          <w:szCs w:val="32"/>
          <w:lang w:val="fr-CA"/>
        </w:rPr>
        <w:t>Prodigi capturera automatiquement votre document. Le localisateur de Prodigi apparaîtra au coin supérieur gauche de l’écran. Vous pouvez maintenant débuter la lecture sélective. Faites bouger le localisateur en défilant votre doigt sur le pavé tactile pour atteindre rapidement une section du document à lire.</w:t>
      </w:r>
    </w:p>
    <w:p w:rsidR="00FD11A7" w:rsidRPr="00A94DB8" w:rsidRDefault="00FD11A7" w:rsidP="00417AB7">
      <w:pPr>
        <w:pStyle w:val="ListParagraph"/>
        <w:numPr>
          <w:ilvl w:val="0"/>
          <w:numId w:val="36"/>
        </w:numPr>
        <w:rPr>
          <w:rFonts w:cs="Arial"/>
          <w:szCs w:val="32"/>
          <w:lang w:val="fr-CA"/>
        </w:rPr>
      </w:pPr>
      <w:r w:rsidRPr="00A94DB8">
        <w:rPr>
          <w:rFonts w:cs="Arial"/>
          <w:szCs w:val="32"/>
          <w:lang w:val="fr-CA"/>
        </w:rPr>
        <w:t>Tapez</w:t>
      </w:r>
      <w:r w:rsidR="00E879CD" w:rsidRPr="00E879CD">
        <w:rPr>
          <w:rFonts w:cs="Arial"/>
          <w:szCs w:val="32"/>
          <w:lang w:val="fr-CA"/>
        </w:rPr>
        <w:t xml:space="preserve"> </w:t>
      </w:r>
      <w:r w:rsidR="00E879CD">
        <w:rPr>
          <w:rFonts w:cs="Arial"/>
          <w:szCs w:val="32"/>
          <w:lang w:val="fr-CA"/>
        </w:rPr>
        <w:t>ou appuyez sur le bouton Zoom avant</w:t>
      </w:r>
      <w:r w:rsidRPr="00A94DB8">
        <w:rPr>
          <w:rFonts w:cs="Arial"/>
          <w:szCs w:val="32"/>
          <w:lang w:val="fr-CA"/>
        </w:rPr>
        <w:t xml:space="preserve"> pour agrandir la section délimitée par le localisateur à votre niveau de grossissement favori en contraste Haute Précision.</w:t>
      </w:r>
    </w:p>
    <w:p w:rsidR="00FD11A7" w:rsidRPr="00A94DB8" w:rsidRDefault="00FD11A7" w:rsidP="00417AB7">
      <w:pPr>
        <w:pStyle w:val="ListParagraph"/>
        <w:numPr>
          <w:ilvl w:val="0"/>
          <w:numId w:val="36"/>
        </w:numPr>
        <w:rPr>
          <w:rFonts w:cs="Arial"/>
          <w:szCs w:val="32"/>
          <w:lang w:val="fr-CA"/>
        </w:rPr>
      </w:pPr>
      <w:r w:rsidRPr="00A94DB8">
        <w:rPr>
          <w:rFonts w:cs="Arial"/>
          <w:szCs w:val="32"/>
          <w:lang w:val="fr-CA"/>
        </w:rPr>
        <w:t>Vous pouvez naviguer dans l’image, ajuster le niveau de grossissement et la luminosité de la même façon qu’avec l’interface Simple (voir chapitre 3, section Lecture Sélective).</w:t>
      </w:r>
    </w:p>
    <w:p w:rsidR="00E879CD" w:rsidRPr="000643CD" w:rsidRDefault="00E879CD" w:rsidP="00417AB7">
      <w:pPr>
        <w:pStyle w:val="ListParagraph"/>
        <w:numPr>
          <w:ilvl w:val="0"/>
          <w:numId w:val="36"/>
        </w:numPr>
        <w:rPr>
          <w:rFonts w:cs="Arial"/>
          <w:szCs w:val="32"/>
          <w:lang w:val="fr-CA"/>
        </w:rPr>
      </w:pPr>
      <w:r>
        <w:rPr>
          <w:rFonts w:cs="Arial"/>
          <w:szCs w:val="32"/>
          <w:lang w:val="fr-CA"/>
        </w:rPr>
        <w:t>V</w:t>
      </w:r>
      <w:r w:rsidRPr="000643CD">
        <w:rPr>
          <w:rFonts w:cs="Arial"/>
          <w:szCs w:val="32"/>
          <w:lang w:val="fr-CA"/>
        </w:rPr>
        <w:t xml:space="preserve">ous pouvez </w:t>
      </w:r>
      <w:r>
        <w:rPr>
          <w:rFonts w:cs="Arial"/>
          <w:szCs w:val="32"/>
          <w:lang w:val="fr-CA"/>
        </w:rPr>
        <w:t xml:space="preserve">maintenant </w:t>
      </w:r>
      <w:r w:rsidRPr="000643CD">
        <w:rPr>
          <w:rFonts w:cs="Arial"/>
          <w:szCs w:val="32"/>
          <w:lang w:val="fr-CA"/>
        </w:rPr>
        <w:t xml:space="preserve">utiliser le geste </w:t>
      </w:r>
      <w:r w:rsidRPr="000643CD">
        <w:rPr>
          <w:rFonts w:cs="Arial"/>
          <w:b/>
          <w:szCs w:val="32"/>
          <w:lang w:val="fr-CA"/>
        </w:rPr>
        <w:t>pincer et agrandir</w:t>
      </w:r>
      <w:r w:rsidRPr="000643CD">
        <w:rPr>
          <w:rFonts w:cs="Arial"/>
          <w:szCs w:val="32"/>
          <w:lang w:val="fr-CA"/>
        </w:rPr>
        <w:t xml:space="preserve"> pour ajuster le niveau de grossissement. </w:t>
      </w:r>
      <w:r w:rsidRPr="000643CD">
        <w:rPr>
          <w:rFonts w:cs="Arial"/>
          <w:b/>
          <w:szCs w:val="32"/>
          <w:lang w:val="fr-CA"/>
        </w:rPr>
        <w:t xml:space="preserve">Réduisez la </w:t>
      </w:r>
      <w:r w:rsidRPr="000643CD">
        <w:rPr>
          <w:rFonts w:cs="Arial"/>
          <w:b/>
          <w:szCs w:val="32"/>
          <w:lang w:val="fr-CA"/>
        </w:rPr>
        <w:lastRenderedPageBreak/>
        <w:t xml:space="preserve">distance entre 2 doigts pour diminuer le niveau de grossissement, et augmenter la distance pour augmenter le niveau de grossissement : </w:t>
      </w:r>
    </w:p>
    <w:p w:rsidR="00FD11A7" w:rsidRPr="00A94DB8" w:rsidRDefault="00FD11A7" w:rsidP="00FD11A7">
      <w:pPr>
        <w:pStyle w:val="ListParagraph"/>
        <w:jc w:val="center"/>
        <w:rPr>
          <w:rFonts w:cs="Arial"/>
          <w:szCs w:val="32"/>
          <w:lang w:val="fr-CA"/>
        </w:rPr>
      </w:pPr>
      <w:r w:rsidRPr="00A94DB8">
        <w:rPr>
          <w:rFonts w:cs="Arial"/>
          <w:noProof/>
          <w:szCs w:val="32"/>
          <w:lang w:val="en-CA" w:eastAsia="en-CA" w:bidi="ar-SA"/>
        </w:rPr>
        <w:drawing>
          <wp:inline distT="0" distB="0" distL="0" distR="0" wp14:anchorId="6A02CFE1" wp14:editId="08EDC854">
            <wp:extent cx="2775413" cy="1440000"/>
            <wp:effectExtent l="95250" t="95250" r="101137" b="103050"/>
            <wp:docPr id="55"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1" cstate="print"/>
                    <a:srcRect l="-678" t="-1157" r="16816" b="3976"/>
                    <a:stretch>
                      <a:fillRect/>
                    </a:stretch>
                  </pic:blipFill>
                  <pic:spPr bwMode="auto">
                    <a:xfrm>
                      <a:off x="0" y="0"/>
                      <a:ext cx="2775413"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D11A7" w:rsidRPr="00A94DB8" w:rsidRDefault="00FD11A7" w:rsidP="00417AB7">
      <w:pPr>
        <w:pStyle w:val="ListParagraph"/>
        <w:numPr>
          <w:ilvl w:val="0"/>
          <w:numId w:val="9"/>
        </w:numPr>
        <w:rPr>
          <w:lang w:val="fr-CA"/>
        </w:rPr>
      </w:pPr>
      <w:r w:rsidRPr="00A94DB8">
        <w:rPr>
          <w:lang w:val="fr-CA"/>
        </w:rPr>
        <w:t xml:space="preserve">En plus de pouvoir changer le contraste à partir des Réglages, vous pouvez basculer entre les contrastes </w:t>
      </w:r>
      <w:r w:rsidRPr="00A94DB8">
        <w:rPr>
          <w:b/>
          <w:lang w:val="fr-CA"/>
        </w:rPr>
        <w:t>couleur</w:t>
      </w:r>
      <w:r w:rsidRPr="00A94DB8">
        <w:rPr>
          <w:lang w:val="fr-CA"/>
        </w:rPr>
        <w:t xml:space="preserve">, </w:t>
      </w:r>
      <w:r w:rsidRPr="00A94DB8">
        <w:rPr>
          <w:b/>
          <w:lang w:val="fr-CA"/>
        </w:rPr>
        <w:t>positif</w:t>
      </w:r>
      <w:r w:rsidRPr="00A94DB8">
        <w:rPr>
          <w:lang w:val="fr-CA"/>
        </w:rPr>
        <w:t xml:space="preserve">, </w:t>
      </w:r>
      <w:r w:rsidRPr="00A94DB8">
        <w:rPr>
          <w:b/>
          <w:lang w:val="fr-CA"/>
        </w:rPr>
        <w:t>négatif</w:t>
      </w:r>
      <w:r w:rsidRPr="00A94DB8">
        <w:rPr>
          <w:lang w:val="fr-CA"/>
        </w:rPr>
        <w:t xml:space="preserve">, et </w:t>
      </w:r>
      <w:r w:rsidRPr="00A94DB8">
        <w:rPr>
          <w:b/>
          <w:lang w:val="fr-CA"/>
        </w:rPr>
        <w:t>Haute Précision</w:t>
      </w:r>
      <w:r w:rsidRPr="00A94DB8">
        <w:rPr>
          <w:lang w:val="fr-CA"/>
        </w:rPr>
        <w:t xml:space="preserve"> (pour les documents contenant du texte) en glissant votre doigt sur le côté droit du pavé tactile :</w:t>
      </w:r>
      <w:r w:rsidRPr="00A94DB8">
        <w:rPr>
          <w:noProof/>
          <w:lang w:val="fr-CA" w:eastAsia="en-CA" w:bidi="ar-SA"/>
        </w:rPr>
        <w:t xml:space="preserve"> </w:t>
      </w:r>
    </w:p>
    <w:p w:rsidR="00FD11A7" w:rsidRPr="00A94DB8" w:rsidRDefault="00FD11A7" w:rsidP="00FD11A7">
      <w:pPr>
        <w:pStyle w:val="ListParagraph"/>
        <w:jc w:val="center"/>
      </w:pPr>
      <w:r w:rsidRPr="00A94DB8">
        <w:rPr>
          <w:noProof/>
          <w:lang w:val="en-CA" w:eastAsia="en-CA" w:bidi="ar-SA"/>
        </w:rPr>
        <w:drawing>
          <wp:anchor distT="0" distB="0" distL="114300" distR="114300" simplePos="0" relativeHeight="251657215" behindDoc="0" locked="0" layoutInCell="1" allowOverlap="1" wp14:anchorId="252AECF9" wp14:editId="7AD1D79B">
            <wp:simplePos x="0" y="0"/>
            <wp:positionH relativeFrom="column">
              <wp:posOffset>4072226</wp:posOffset>
            </wp:positionH>
            <wp:positionV relativeFrom="paragraph">
              <wp:posOffset>387471</wp:posOffset>
            </wp:positionV>
            <wp:extent cx="675891" cy="946298"/>
            <wp:effectExtent l="209550" t="0" r="200409" b="0"/>
            <wp:wrapNone/>
            <wp:docPr id="51" name="Picture 1" descr="C:\Users\marissal\Desktop\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main.png"/>
                    <pic:cNvPicPr>
                      <a:picLocks noChangeAspect="1" noChangeArrowheads="1"/>
                    </pic:cNvPicPr>
                  </pic:nvPicPr>
                  <pic:blipFill>
                    <a:blip r:embed="rId32" cstate="print"/>
                    <a:srcRect l="2865" t="12733" r="66011" b="2618"/>
                    <a:stretch>
                      <a:fillRect/>
                    </a:stretch>
                  </pic:blipFill>
                  <pic:spPr bwMode="auto">
                    <a:xfrm rot="16987816">
                      <a:off x="0" y="0"/>
                      <a:ext cx="675891" cy="946298"/>
                    </a:xfrm>
                    <a:prstGeom prst="rect">
                      <a:avLst/>
                    </a:prstGeom>
                    <a:noFill/>
                    <a:ln w="9525">
                      <a:noFill/>
                      <a:miter lim="800000"/>
                      <a:headEnd/>
                      <a:tailEnd/>
                    </a:ln>
                  </pic:spPr>
                </pic:pic>
              </a:graphicData>
            </a:graphic>
          </wp:anchor>
        </w:drawing>
      </w:r>
      <w:r w:rsidR="00CA6278">
        <w:rPr>
          <w:noProof/>
          <w:lang w:val="en-CA" w:eastAsia="en-CA" w:bidi="ar-SA"/>
        </w:rPr>
        <mc:AlternateContent>
          <mc:Choice Requires="wps">
            <w:drawing>
              <wp:anchor distT="0" distB="0" distL="114300" distR="114300" simplePos="0" relativeHeight="251658240" behindDoc="0" locked="0" layoutInCell="1" allowOverlap="1" wp14:anchorId="5F495CA1" wp14:editId="1C736821">
                <wp:simplePos x="0" y="0"/>
                <wp:positionH relativeFrom="column">
                  <wp:posOffset>3596005</wp:posOffset>
                </wp:positionH>
                <wp:positionV relativeFrom="paragraph">
                  <wp:posOffset>269875</wp:posOffset>
                </wp:positionV>
                <wp:extent cx="363220" cy="798195"/>
                <wp:effectExtent l="24130" t="19050" r="31750" b="20955"/>
                <wp:wrapNone/>
                <wp:docPr id="13"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798195"/>
                        </a:xfrm>
                        <a:prstGeom prst="upDownArrow">
                          <a:avLst>
                            <a:gd name="adj1" fmla="val 50000"/>
                            <a:gd name="adj2" fmla="val 43951"/>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BEE5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49" o:spid="_x0000_s1026" type="#_x0000_t70" style="position:absolute;margin-left:283.15pt;margin-top:21.25pt;width:28.6pt;height:6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" fillcolor="#666 [1936]" strokecolor="black [3200]" strokeweight="1pt">
                <v:fill color2="black [3200]" focus="50%" type="gradient"/>
                <v:shadow color="#7f7f7f [1601]" offset="1pt"/>
                <v:textbox style="layout-flow:vertical-ideographic"/>
              </v:shape>
            </w:pict>
          </mc:Fallback>
        </mc:AlternateContent>
      </w:r>
      <w:r w:rsidRPr="00A94DB8">
        <w:rPr>
          <w:noProof/>
          <w:lang w:val="en-CA" w:eastAsia="en-CA" w:bidi="ar-SA"/>
        </w:rPr>
        <w:drawing>
          <wp:inline distT="0" distB="0" distL="0" distR="0" wp14:anchorId="126E7316" wp14:editId="3241D634">
            <wp:extent cx="4272873" cy="1244363"/>
            <wp:effectExtent l="95250" t="95250" r="89577" b="89137"/>
            <wp:docPr id="52" name="Picture 1" descr="C:\Users\marissal\Desktop\Base-Control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Base-ControlPanel.jpg"/>
                    <pic:cNvPicPr>
                      <a:picLocks noChangeAspect="1" noChangeArrowheads="1"/>
                    </pic:cNvPicPr>
                  </pic:nvPicPr>
                  <pic:blipFill>
                    <a:blip r:embed="rId33" cstate="print">
                      <a:lum bright="-14000" contrast="25000"/>
                    </a:blip>
                    <a:srcRect l="16855" t="33807" r="31650" b="39794"/>
                    <a:stretch>
                      <a:fillRect/>
                    </a:stretch>
                  </pic:blipFill>
                  <pic:spPr bwMode="auto">
                    <a:xfrm>
                      <a:off x="0" y="0"/>
                      <a:ext cx="4272873" cy="12443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D11A7" w:rsidRPr="00A94DB8" w:rsidRDefault="00FD11A7" w:rsidP="00417AB7">
      <w:pPr>
        <w:pStyle w:val="ListParagraph"/>
        <w:numPr>
          <w:ilvl w:val="0"/>
          <w:numId w:val="37"/>
        </w:numPr>
        <w:rPr>
          <w:lang w:val="fr-CA"/>
        </w:rPr>
      </w:pPr>
      <w:r w:rsidRPr="00A94DB8">
        <w:rPr>
          <w:lang w:val="fr-CA"/>
        </w:rPr>
        <w:t>Pour sauvegarder votre document, maintenez enfoncé le bouton Lecture. Le document sera sauvegardé dans la Galerie de Prodigi pour usage futur.</w:t>
      </w:r>
    </w:p>
    <w:p w:rsidR="00FD11A7" w:rsidRPr="00A94DB8" w:rsidRDefault="00E879CD" w:rsidP="00417AB7">
      <w:pPr>
        <w:pStyle w:val="ListParagraph"/>
        <w:numPr>
          <w:ilvl w:val="0"/>
          <w:numId w:val="37"/>
        </w:numPr>
        <w:rPr>
          <w:lang w:val="fr-CA"/>
        </w:rPr>
      </w:pPr>
      <w:r>
        <w:rPr>
          <w:lang w:val="fr-CA"/>
        </w:rPr>
        <w:t>Tapez ou a</w:t>
      </w:r>
      <w:r w:rsidRPr="000643CD">
        <w:rPr>
          <w:lang w:val="fr-CA"/>
        </w:rPr>
        <w:t xml:space="preserve">ppuyez sur Retour </w:t>
      </w:r>
      <w:r w:rsidR="00FD11A7" w:rsidRPr="00A94DB8">
        <w:rPr>
          <w:lang w:val="fr-CA"/>
        </w:rPr>
        <w:t xml:space="preserve">pour voir le localisateur à nouveau. Ceci est une façon pratique de localiser votre position sur le document. </w:t>
      </w:r>
    </w:p>
    <w:p w:rsidR="00FD11A7" w:rsidRDefault="00FD11A7" w:rsidP="00417AB7">
      <w:pPr>
        <w:pStyle w:val="ListParagraph"/>
        <w:numPr>
          <w:ilvl w:val="0"/>
          <w:numId w:val="37"/>
        </w:numPr>
        <w:rPr>
          <w:lang w:val="fr-CA"/>
        </w:rPr>
      </w:pPr>
      <w:r w:rsidRPr="00A94DB8">
        <w:rPr>
          <w:lang w:val="fr-CA"/>
        </w:rPr>
        <w:t>Appuyez sur Retour à nouveau ou retirez votre document de la zone de travail pour retourner au cadre de page.</w:t>
      </w:r>
    </w:p>
    <w:p w:rsidR="00EE2512" w:rsidRPr="00EE2512" w:rsidRDefault="00EE2512" w:rsidP="00EE2512">
      <w:pPr>
        <w:ind w:left="360"/>
        <w:rPr>
          <w:lang w:val="fr-CA"/>
        </w:rPr>
      </w:pPr>
    </w:p>
    <w:p w:rsidR="00FD11A7" w:rsidRPr="00A94DB8" w:rsidRDefault="00FD11A7" w:rsidP="00475158">
      <w:pPr>
        <w:pStyle w:val="Heading3"/>
        <w:rPr>
          <w:lang w:val="fr-CA"/>
        </w:rPr>
      </w:pPr>
      <w:bookmarkStart w:id="16" w:name="_Toc416271570"/>
      <w:r w:rsidRPr="00A94DB8">
        <w:rPr>
          <w:lang w:val="fr-CA"/>
        </w:rPr>
        <w:lastRenderedPageBreak/>
        <w:t>Lecture Normale (Interface Standard)</w:t>
      </w:r>
      <w:bookmarkEnd w:id="16"/>
    </w:p>
    <w:p w:rsidR="00FD11A7" w:rsidRPr="00A94DB8" w:rsidRDefault="00FD11A7" w:rsidP="00FD11A7">
      <w:pPr>
        <w:rPr>
          <w:lang w:val="fr-CA"/>
        </w:rPr>
      </w:pPr>
      <w:r w:rsidRPr="00A94DB8">
        <w:rPr>
          <w:lang w:val="fr-CA"/>
        </w:rPr>
        <w:t>Aussitôt que vous appuierez sur Lecture, Prodigi fera défiler</w:t>
      </w:r>
      <w:r w:rsidR="00F12A96" w:rsidRPr="00A94DB8">
        <w:rPr>
          <w:lang w:val="fr-CA"/>
        </w:rPr>
        <w:t xml:space="preserve"> </w:t>
      </w:r>
      <w:r w:rsidR="00F466D4" w:rsidRPr="00A94DB8">
        <w:rPr>
          <w:lang w:val="fr-CA"/>
        </w:rPr>
        <w:t xml:space="preserve">votre document </w:t>
      </w:r>
      <w:r w:rsidR="00F12A96" w:rsidRPr="00A94DB8">
        <w:rPr>
          <w:lang w:val="fr-CA"/>
        </w:rPr>
        <w:t xml:space="preserve">et </w:t>
      </w:r>
      <w:r w:rsidR="00F466D4" w:rsidRPr="00A94DB8">
        <w:rPr>
          <w:lang w:val="fr-CA"/>
        </w:rPr>
        <w:t xml:space="preserve">le </w:t>
      </w:r>
      <w:r w:rsidR="00F12A96" w:rsidRPr="00A94DB8">
        <w:rPr>
          <w:lang w:val="fr-CA"/>
        </w:rPr>
        <w:t>liera</w:t>
      </w:r>
      <w:r w:rsidRPr="00A94DB8">
        <w:rPr>
          <w:lang w:val="fr-CA"/>
        </w:rPr>
        <w:t xml:space="preserve"> </w:t>
      </w:r>
      <w:r w:rsidR="00F12A96" w:rsidRPr="00A94DB8">
        <w:rPr>
          <w:lang w:val="fr-CA"/>
        </w:rPr>
        <w:t>à voix</w:t>
      </w:r>
      <w:r w:rsidR="00F466D4" w:rsidRPr="00A94DB8">
        <w:rPr>
          <w:lang w:val="fr-CA"/>
        </w:rPr>
        <w:t xml:space="preserve"> haute</w:t>
      </w:r>
      <w:r w:rsidR="00F12A96" w:rsidRPr="00A94DB8">
        <w:rPr>
          <w:lang w:val="fr-CA"/>
        </w:rPr>
        <w:t xml:space="preserve"> </w:t>
      </w:r>
      <w:r w:rsidRPr="00A94DB8">
        <w:rPr>
          <w:lang w:val="fr-CA"/>
        </w:rPr>
        <w:t>en contraste Haute Précision selon vos préférences de lecture.</w:t>
      </w:r>
    </w:p>
    <w:p w:rsidR="00FD11A7" w:rsidRPr="00A94DB8" w:rsidRDefault="00FD11A7" w:rsidP="00417AB7">
      <w:pPr>
        <w:pStyle w:val="ListParagraph"/>
        <w:numPr>
          <w:ilvl w:val="0"/>
          <w:numId w:val="5"/>
        </w:numPr>
        <w:spacing w:before="120" w:after="120"/>
        <w:ind w:left="720"/>
        <w:rPr>
          <w:rFonts w:cs="Arial"/>
          <w:szCs w:val="32"/>
          <w:lang w:val="fr-CA"/>
        </w:rPr>
      </w:pPr>
      <w:r w:rsidRPr="00A94DB8">
        <w:rPr>
          <w:rFonts w:cs="Arial"/>
          <w:szCs w:val="32"/>
          <w:lang w:val="fr-CA"/>
        </w:rPr>
        <w:t>Placez votre document dans le cadre de page et retirez vos mains de la zone de travail</w:t>
      </w:r>
      <w:r w:rsidRPr="00A94DB8">
        <w:rPr>
          <w:szCs w:val="32"/>
          <w:lang w:val="fr-CA"/>
        </w:rPr>
        <w:t>:</w:t>
      </w:r>
    </w:p>
    <w:p w:rsidR="00FD11A7" w:rsidRPr="00A94DB8" w:rsidRDefault="00FD11A7" w:rsidP="006E61DE">
      <w:pPr>
        <w:spacing w:before="120" w:after="120"/>
        <w:jc w:val="center"/>
        <w:rPr>
          <w:rFonts w:cs="Arial"/>
          <w:szCs w:val="32"/>
          <w:lang w:val="fr-CA"/>
        </w:rPr>
      </w:pPr>
      <w:r w:rsidRPr="00A94DB8">
        <w:rPr>
          <w:rFonts w:cs="Arial"/>
          <w:noProof/>
          <w:szCs w:val="32"/>
          <w:lang w:val="en-CA" w:eastAsia="en-CA" w:bidi="ar-SA"/>
        </w:rPr>
        <w:drawing>
          <wp:inline distT="0" distB="0" distL="0" distR="0" wp14:anchorId="22C3601C" wp14:editId="3C4AD622">
            <wp:extent cx="2560000" cy="1440000"/>
            <wp:effectExtent l="95250" t="95250" r="87950" b="10305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lum bright="17000" contrast="43000"/>
                    </a:blip>
                    <a:srcRect/>
                    <a:stretch>
                      <a:fillRect/>
                    </a:stretch>
                  </pic:blipFill>
                  <pic:spPr bwMode="auto">
                    <a:xfrm>
                      <a:off x="0" y="0"/>
                      <a:ext cx="2560000"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D11A7" w:rsidRPr="00A94DB8" w:rsidRDefault="00FD11A7" w:rsidP="00417AB7">
      <w:pPr>
        <w:pStyle w:val="ListParagraph"/>
        <w:numPr>
          <w:ilvl w:val="0"/>
          <w:numId w:val="38"/>
        </w:numPr>
        <w:spacing w:before="120"/>
        <w:rPr>
          <w:lang w:val="fr-CA"/>
        </w:rPr>
      </w:pPr>
      <w:r w:rsidRPr="00A94DB8">
        <w:rPr>
          <w:rFonts w:cs="Arial"/>
          <w:szCs w:val="32"/>
          <w:lang w:val="fr-CA"/>
        </w:rPr>
        <w:t>Le localisateur de Prodigi apparaîtra au coin supérieur gauche de l’écran. Faites bouger le localisateur en défilant votre doigt sur le pavé tactile pour atteindre rapidement une section du document à lire. Si vous voulez démarrer la lecture à partir du haut de la page, ne bougez pas le localisateur.</w:t>
      </w:r>
    </w:p>
    <w:p w:rsidR="00FD11A7" w:rsidRPr="00A94DB8" w:rsidRDefault="00FD11A7" w:rsidP="00417AB7">
      <w:pPr>
        <w:pStyle w:val="ListParagraph"/>
        <w:numPr>
          <w:ilvl w:val="0"/>
          <w:numId w:val="38"/>
        </w:numPr>
        <w:rPr>
          <w:lang w:val="fr-CA"/>
        </w:rPr>
      </w:pPr>
      <w:r w:rsidRPr="00A94DB8">
        <w:rPr>
          <w:rFonts w:cs="Arial"/>
          <w:szCs w:val="32"/>
          <w:lang w:val="fr-CA"/>
        </w:rPr>
        <w:t>Appuyez sur Lecture pour faire défiler</w:t>
      </w:r>
      <w:r w:rsidR="00F466D4" w:rsidRPr="00A94DB8">
        <w:rPr>
          <w:rFonts w:cs="Arial"/>
          <w:szCs w:val="32"/>
          <w:lang w:val="fr-CA"/>
        </w:rPr>
        <w:t xml:space="preserve"> le texte</w:t>
      </w:r>
      <w:r w:rsidR="00F12A96" w:rsidRPr="00A94DB8">
        <w:rPr>
          <w:rFonts w:cs="Arial"/>
          <w:szCs w:val="32"/>
          <w:lang w:val="fr-CA"/>
        </w:rPr>
        <w:t xml:space="preserve"> et </w:t>
      </w:r>
      <w:r w:rsidR="00F466D4" w:rsidRPr="00A94DB8">
        <w:rPr>
          <w:rFonts w:cs="Arial"/>
          <w:szCs w:val="32"/>
          <w:lang w:val="fr-CA"/>
        </w:rPr>
        <w:t xml:space="preserve">le </w:t>
      </w:r>
      <w:r w:rsidR="00F12A96" w:rsidRPr="00A94DB8">
        <w:rPr>
          <w:rFonts w:cs="Arial"/>
          <w:szCs w:val="32"/>
          <w:lang w:val="fr-CA"/>
        </w:rPr>
        <w:t>lire</w:t>
      </w:r>
      <w:r w:rsidRPr="00A94DB8">
        <w:rPr>
          <w:rFonts w:cs="Arial"/>
          <w:szCs w:val="32"/>
          <w:lang w:val="fr-CA"/>
        </w:rPr>
        <w:t xml:space="preserve"> </w:t>
      </w:r>
      <w:r w:rsidR="00F466D4" w:rsidRPr="00A94DB8">
        <w:rPr>
          <w:rFonts w:cs="Arial"/>
          <w:szCs w:val="32"/>
          <w:lang w:val="fr-CA"/>
        </w:rPr>
        <w:t xml:space="preserve">à voix haute </w:t>
      </w:r>
      <w:r w:rsidRPr="00A94DB8">
        <w:rPr>
          <w:rFonts w:cs="Arial"/>
          <w:szCs w:val="32"/>
          <w:lang w:val="fr-CA"/>
        </w:rPr>
        <w:t>instantanément en contraste Haute Précision selon vos préférences de lecture.</w:t>
      </w:r>
    </w:p>
    <w:p w:rsidR="00FD11A7" w:rsidRPr="00A94DB8" w:rsidRDefault="00FD11A7" w:rsidP="00417AB7">
      <w:pPr>
        <w:pStyle w:val="ListParagraph"/>
        <w:numPr>
          <w:ilvl w:val="0"/>
          <w:numId w:val="38"/>
        </w:numPr>
        <w:rPr>
          <w:lang w:val="fr-CA"/>
        </w:rPr>
      </w:pPr>
      <w:r w:rsidRPr="00A94DB8">
        <w:rPr>
          <w:rFonts w:cs="Arial"/>
          <w:szCs w:val="32"/>
          <w:lang w:val="fr-CA"/>
        </w:rPr>
        <w:t>Pour suspendre la lecture, appuyez sur Lecture ou Retour.</w:t>
      </w:r>
    </w:p>
    <w:p w:rsidR="00FD11A7" w:rsidRPr="00A94DB8" w:rsidRDefault="00FD11A7" w:rsidP="00417AB7">
      <w:pPr>
        <w:pStyle w:val="ListParagraph"/>
        <w:numPr>
          <w:ilvl w:val="0"/>
          <w:numId w:val="38"/>
        </w:numPr>
        <w:rPr>
          <w:lang w:val="fr-CA"/>
        </w:rPr>
      </w:pPr>
      <w:r w:rsidRPr="00A94DB8">
        <w:rPr>
          <w:rFonts w:cs="Arial"/>
          <w:szCs w:val="32"/>
          <w:lang w:val="fr-CA"/>
        </w:rPr>
        <w:t>Pour reprendre la lecture, appuyez sur Lecture à nouveau.</w:t>
      </w:r>
    </w:p>
    <w:p w:rsidR="00F12A96" w:rsidRPr="00A94DB8" w:rsidRDefault="00F12A96" w:rsidP="00417AB7">
      <w:pPr>
        <w:pStyle w:val="ListParagraph"/>
        <w:numPr>
          <w:ilvl w:val="0"/>
          <w:numId w:val="38"/>
        </w:numPr>
        <w:rPr>
          <w:lang w:val="fr-CA"/>
        </w:rPr>
      </w:pPr>
      <w:r w:rsidRPr="00A94DB8">
        <w:rPr>
          <w:rFonts w:cs="Arial"/>
          <w:szCs w:val="32"/>
          <w:lang w:val="fr-CA"/>
        </w:rPr>
        <w:t xml:space="preserve">Avec l’interface Standard, en plus de pouvoir activer la voix à partir des Réglages, vous pouvez utiliser le geste </w:t>
      </w:r>
      <w:r w:rsidRPr="00A94DB8">
        <w:rPr>
          <w:rFonts w:cs="Arial"/>
          <w:b/>
          <w:szCs w:val="32"/>
          <w:lang w:val="fr-CA"/>
        </w:rPr>
        <w:t xml:space="preserve">double </w:t>
      </w:r>
      <w:proofErr w:type="spellStart"/>
      <w:r w:rsidRPr="00A94DB8">
        <w:rPr>
          <w:rFonts w:cs="Arial"/>
          <w:b/>
          <w:szCs w:val="32"/>
          <w:lang w:val="fr-CA"/>
        </w:rPr>
        <w:t>tap</w:t>
      </w:r>
      <w:proofErr w:type="spellEnd"/>
      <w:r w:rsidRPr="00A94DB8">
        <w:rPr>
          <w:rFonts w:cs="Arial"/>
          <w:szCs w:val="32"/>
          <w:lang w:val="fr-CA"/>
        </w:rPr>
        <w:t xml:space="preserve"> (</w:t>
      </w:r>
      <w:r w:rsidRPr="00A94DB8">
        <w:rPr>
          <w:rFonts w:cs="Arial"/>
          <w:b/>
          <w:szCs w:val="32"/>
          <w:lang w:val="fr-CA"/>
        </w:rPr>
        <w:t>tapez 2 fois rapidement avec 1 doigt</w:t>
      </w:r>
      <w:r w:rsidRPr="00A94DB8">
        <w:rPr>
          <w:rFonts w:cs="Arial"/>
          <w:szCs w:val="32"/>
          <w:lang w:val="fr-CA"/>
        </w:rPr>
        <w:t xml:space="preserve">) </w:t>
      </w:r>
      <w:r w:rsidR="00E879CD">
        <w:rPr>
          <w:rFonts w:cs="Arial"/>
          <w:szCs w:val="32"/>
          <w:lang w:val="fr-CA"/>
        </w:rPr>
        <w:t xml:space="preserve">ou double clic </w:t>
      </w:r>
      <w:r w:rsidRPr="00A94DB8">
        <w:rPr>
          <w:rFonts w:cs="Arial"/>
          <w:szCs w:val="32"/>
          <w:lang w:val="fr-CA"/>
        </w:rPr>
        <w:t>pour basculer entre Parole : Activée et Désactivée.</w:t>
      </w:r>
    </w:p>
    <w:p w:rsidR="00FD11A7" w:rsidRPr="00A94DB8" w:rsidRDefault="00F12A96" w:rsidP="00417AB7">
      <w:pPr>
        <w:pStyle w:val="ListParagraph"/>
        <w:numPr>
          <w:ilvl w:val="0"/>
          <w:numId w:val="38"/>
        </w:numPr>
        <w:rPr>
          <w:lang w:val="fr-CA"/>
        </w:rPr>
      </w:pPr>
      <w:r w:rsidRPr="00A94DB8">
        <w:rPr>
          <w:rFonts w:cs="Arial"/>
          <w:szCs w:val="32"/>
          <w:lang w:val="fr-CA"/>
        </w:rPr>
        <w:t xml:space="preserve">En lisant un document, utilisez le geste </w:t>
      </w:r>
      <w:r w:rsidRPr="00A94DB8">
        <w:rPr>
          <w:rFonts w:cs="Arial"/>
          <w:b/>
          <w:szCs w:val="32"/>
          <w:lang w:val="fr-CA"/>
        </w:rPr>
        <w:t>pincer et agrandir</w:t>
      </w:r>
      <w:r w:rsidRPr="00A94DB8">
        <w:rPr>
          <w:rFonts w:cs="Arial"/>
          <w:szCs w:val="32"/>
          <w:lang w:val="fr-CA"/>
        </w:rPr>
        <w:t xml:space="preserve"> pour ajuster le niveau de grossissement.</w:t>
      </w:r>
    </w:p>
    <w:p w:rsidR="00F12A96" w:rsidRPr="00A94DB8" w:rsidRDefault="00F12A96" w:rsidP="00417AB7">
      <w:pPr>
        <w:pStyle w:val="ListParagraph"/>
        <w:numPr>
          <w:ilvl w:val="0"/>
          <w:numId w:val="38"/>
        </w:numPr>
        <w:rPr>
          <w:lang w:val="fr-CA"/>
        </w:rPr>
      </w:pPr>
      <w:r w:rsidRPr="00A94DB8">
        <w:rPr>
          <w:lang w:val="fr-CA"/>
        </w:rPr>
        <w:lastRenderedPageBreak/>
        <w:t>Vous pouvez naviguer dans le texte, changer le mode de lecture, ajuster le débit de la voix ou la vitesse de lecture, et sélectionner une autre voix de la même manière qu’avec l’interface Simple (voir chapitre 3, section Auto Lecture).</w:t>
      </w:r>
    </w:p>
    <w:p w:rsidR="00FD11A7" w:rsidRPr="00A94DB8" w:rsidRDefault="00FD11A7" w:rsidP="00417AB7">
      <w:pPr>
        <w:pStyle w:val="ListParagraph"/>
        <w:numPr>
          <w:ilvl w:val="0"/>
          <w:numId w:val="38"/>
        </w:numPr>
        <w:rPr>
          <w:lang w:val="fr-CA"/>
        </w:rPr>
      </w:pPr>
      <w:r w:rsidRPr="00A94DB8">
        <w:rPr>
          <w:lang w:val="fr-CA"/>
        </w:rPr>
        <w:t>Pour sauvegarder votre document, maintenez enfoncé le bouton Lecture. Le document sera sauvegardé dans la Galerie de Prodigi pour usage futur.</w:t>
      </w:r>
    </w:p>
    <w:p w:rsidR="00FD11A7" w:rsidRPr="00A94DB8" w:rsidRDefault="00FD11A7" w:rsidP="00417AB7">
      <w:pPr>
        <w:pStyle w:val="ListParagraph"/>
        <w:numPr>
          <w:ilvl w:val="0"/>
          <w:numId w:val="38"/>
        </w:numPr>
        <w:rPr>
          <w:lang w:val="fr-CA"/>
        </w:rPr>
      </w:pPr>
      <w:r w:rsidRPr="00A94DB8">
        <w:rPr>
          <w:lang w:val="fr-CA"/>
        </w:rPr>
        <w:t xml:space="preserve">Lorsque la lecture est en pause, </w:t>
      </w:r>
      <w:r w:rsidR="00E879CD">
        <w:rPr>
          <w:lang w:val="fr-CA"/>
        </w:rPr>
        <w:t xml:space="preserve">tapez ou </w:t>
      </w:r>
      <w:r w:rsidRPr="00A94DB8">
        <w:rPr>
          <w:lang w:val="fr-CA"/>
        </w:rPr>
        <w:t>appuyez sur Retour pour arrêter la lecture et voir le localisateur</w:t>
      </w:r>
      <w:r w:rsidR="00E879CD">
        <w:rPr>
          <w:lang w:val="fr-CA"/>
        </w:rPr>
        <w:t xml:space="preserve"> à nouveau</w:t>
      </w:r>
      <w:r w:rsidRPr="00A94DB8">
        <w:rPr>
          <w:lang w:val="fr-CA"/>
        </w:rPr>
        <w:t>.</w:t>
      </w:r>
    </w:p>
    <w:p w:rsidR="00FD11A7" w:rsidRPr="00A94DB8" w:rsidRDefault="00FD11A7" w:rsidP="00417AB7">
      <w:pPr>
        <w:pStyle w:val="ListParagraph"/>
        <w:numPr>
          <w:ilvl w:val="0"/>
          <w:numId w:val="38"/>
        </w:numPr>
        <w:rPr>
          <w:lang w:val="fr-CA"/>
        </w:rPr>
      </w:pPr>
      <w:r w:rsidRPr="00A94DB8">
        <w:rPr>
          <w:lang w:val="fr-CA"/>
        </w:rPr>
        <w:t>Appuyez sur Retour à nouveau pour retourner au cadre de page.</w:t>
      </w:r>
    </w:p>
    <w:p w:rsidR="00FD11A7" w:rsidRPr="00A94DB8" w:rsidRDefault="00FD11A7" w:rsidP="00475158">
      <w:pPr>
        <w:pStyle w:val="Heading3"/>
        <w:rPr>
          <w:lang w:val="fr-CA"/>
        </w:rPr>
      </w:pPr>
      <w:bookmarkStart w:id="17" w:name="_Toc416271571"/>
      <w:r w:rsidRPr="00A94DB8">
        <w:rPr>
          <w:lang w:val="fr-CA"/>
        </w:rPr>
        <w:t>Auto Lecture (Interface Standard)</w:t>
      </w:r>
      <w:bookmarkEnd w:id="17"/>
    </w:p>
    <w:p w:rsidR="00FD11A7" w:rsidRPr="00A94DB8" w:rsidRDefault="00FD11A7" w:rsidP="00FD11A7">
      <w:pPr>
        <w:rPr>
          <w:lang w:val="fr-CA"/>
        </w:rPr>
      </w:pPr>
      <w:r w:rsidRPr="00A94DB8">
        <w:rPr>
          <w:lang w:val="fr-CA"/>
        </w:rPr>
        <w:t xml:space="preserve">Le bouton Lecture peut être réglé à Auto (la valeur par défaut étant Normal sur l’interface Standard) pour faire défiler </w:t>
      </w:r>
      <w:r w:rsidR="007D45DB" w:rsidRPr="00A94DB8">
        <w:rPr>
          <w:lang w:val="fr-CA"/>
        </w:rPr>
        <w:t xml:space="preserve">le texte </w:t>
      </w:r>
      <w:r w:rsidR="00F12A96" w:rsidRPr="00A94DB8">
        <w:rPr>
          <w:lang w:val="fr-CA"/>
        </w:rPr>
        <w:t xml:space="preserve">et </w:t>
      </w:r>
      <w:r w:rsidR="007D45DB" w:rsidRPr="00A94DB8">
        <w:rPr>
          <w:lang w:val="fr-CA"/>
        </w:rPr>
        <w:t xml:space="preserve">le </w:t>
      </w:r>
      <w:r w:rsidR="00F12A96" w:rsidRPr="00A94DB8">
        <w:rPr>
          <w:lang w:val="fr-CA"/>
        </w:rPr>
        <w:t xml:space="preserve">lire </w:t>
      </w:r>
      <w:r w:rsidR="007D45DB" w:rsidRPr="00A94DB8">
        <w:rPr>
          <w:lang w:val="fr-CA"/>
        </w:rPr>
        <w:t>à</w:t>
      </w:r>
      <w:r w:rsidR="00F12A96" w:rsidRPr="00A94DB8">
        <w:rPr>
          <w:lang w:val="fr-CA"/>
        </w:rPr>
        <w:t xml:space="preserve"> voix</w:t>
      </w:r>
      <w:r w:rsidR="007D45DB" w:rsidRPr="00A94DB8">
        <w:rPr>
          <w:lang w:val="fr-CA"/>
        </w:rPr>
        <w:t xml:space="preserve"> haute</w:t>
      </w:r>
      <w:r w:rsidRPr="00A94DB8">
        <w:rPr>
          <w:lang w:val="fr-CA"/>
        </w:rPr>
        <w:t xml:space="preserve"> automatiquement selon vos préférences de lecture après avoir placé un document dans la zone de travail.</w:t>
      </w:r>
    </w:p>
    <w:p w:rsidR="00FD11A7" w:rsidRPr="00A94DB8" w:rsidRDefault="0081368A" w:rsidP="00FD11A7">
      <w:pPr>
        <w:rPr>
          <w:lang w:val="fr-CA"/>
        </w:rPr>
      </w:pPr>
      <w:r w:rsidRPr="00A94DB8">
        <w:rPr>
          <w:lang w:val="fr-CA"/>
        </w:rPr>
        <w:t>Pour régler le bouton L</w:t>
      </w:r>
      <w:r w:rsidR="00FD11A7" w:rsidRPr="00A94DB8">
        <w:rPr>
          <w:lang w:val="fr-CA"/>
        </w:rPr>
        <w:t>ecture à Auto :</w:t>
      </w:r>
    </w:p>
    <w:p w:rsidR="00E879CD" w:rsidRPr="000643CD" w:rsidRDefault="00E879CD" w:rsidP="00417AB7">
      <w:pPr>
        <w:pStyle w:val="ListParagraph"/>
        <w:numPr>
          <w:ilvl w:val="0"/>
          <w:numId w:val="34"/>
        </w:numPr>
        <w:rPr>
          <w:lang w:val="fr-CA"/>
        </w:rPr>
      </w:pPr>
      <w:r>
        <w:rPr>
          <w:lang w:val="fr-CA"/>
        </w:rPr>
        <w:t xml:space="preserve">Accédez </w:t>
      </w:r>
      <w:r w:rsidRPr="000643CD">
        <w:rPr>
          <w:lang w:val="fr-CA"/>
        </w:rPr>
        <w:t>aux Réglages</w:t>
      </w:r>
      <w:r>
        <w:rPr>
          <w:lang w:val="fr-CA"/>
        </w:rPr>
        <w:t xml:space="preserve"> et</w:t>
      </w:r>
      <w:r w:rsidRPr="000643CD">
        <w:rPr>
          <w:lang w:val="fr-CA"/>
        </w:rPr>
        <w:t xml:space="preserve"> sélectionnez Tous les réglages.</w:t>
      </w:r>
    </w:p>
    <w:p w:rsidR="00E879CD" w:rsidRPr="000643CD" w:rsidRDefault="00E879CD" w:rsidP="00417AB7">
      <w:pPr>
        <w:pStyle w:val="ListParagraph"/>
        <w:numPr>
          <w:ilvl w:val="0"/>
          <w:numId w:val="34"/>
        </w:numPr>
        <w:rPr>
          <w:lang w:val="fr-CA"/>
        </w:rPr>
      </w:pPr>
      <w:r w:rsidRPr="000643CD">
        <w:rPr>
          <w:lang w:val="fr-CA"/>
        </w:rPr>
        <w:t>Sélectionnez Gestes et commandes.</w:t>
      </w:r>
    </w:p>
    <w:p w:rsidR="00E879CD" w:rsidRPr="000643CD" w:rsidRDefault="00E879CD" w:rsidP="00417AB7">
      <w:pPr>
        <w:pStyle w:val="ListParagraph"/>
        <w:numPr>
          <w:ilvl w:val="0"/>
          <w:numId w:val="34"/>
        </w:numPr>
        <w:rPr>
          <w:lang w:val="fr-CA"/>
        </w:rPr>
      </w:pPr>
      <w:r w:rsidRPr="000643CD">
        <w:rPr>
          <w:lang w:val="fr-CA"/>
        </w:rPr>
        <w:t xml:space="preserve">Sélectionnez Bouton Lecture et </w:t>
      </w:r>
      <w:r>
        <w:rPr>
          <w:lang w:val="fr-CA"/>
        </w:rPr>
        <w:t xml:space="preserve">choisissez l’option </w:t>
      </w:r>
      <w:r w:rsidRPr="000643CD">
        <w:rPr>
          <w:lang w:val="fr-CA"/>
        </w:rPr>
        <w:t>Auto.</w:t>
      </w:r>
    </w:p>
    <w:p w:rsidR="00AF3263" w:rsidRDefault="00E879CD" w:rsidP="00AF3263">
      <w:pPr>
        <w:pStyle w:val="ListParagraph"/>
        <w:numPr>
          <w:ilvl w:val="0"/>
          <w:numId w:val="34"/>
        </w:numPr>
        <w:rPr>
          <w:lang w:val="fr-CA"/>
        </w:rPr>
      </w:pPr>
      <w:r w:rsidRPr="003C2791">
        <w:rPr>
          <w:lang w:val="fr-CA"/>
        </w:rPr>
        <w:t>Quittez les Réglages.</w:t>
      </w:r>
    </w:p>
    <w:p w:rsidR="00EE2512" w:rsidRDefault="00EE2512" w:rsidP="00EE2512">
      <w:pPr>
        <w:rPr>
          <w:lang w:val="fr-CA"/>
        </w:rPr>
      </w:pPr>
    </w:p>
    <w:p w:rsidR="00EE2512" w:rsidRDefault="00EE2512" w:rsidP="00EE2512">
      <w:pPr>
        <w:rPr>
          <w:lang w:val="fr-CA"/>
        </w:rPr>
      </w:pPr>
    </w:p>
    <w:p w:rsidR="00EE2512" w:rsidRDefault="00EE2512" w:rsidP="00EE2512">
      <w:pPr>
        <w:rPr>
          <w:lang w:val="fr-CA"/>
        </w:rPr>
      </w:pPr>
    </w:p>
    <w:p w:rsidR="00EE2512" w:rsidRPr="00EE2512" w:rsidRDefault="00EE2512" w:rsidP="00EE2512">
      <w:pPr>
        <w:rPr>
          <w:lang w:val="fr-CA"/>
        </w:rPr>
      </w:pPr>
    </w:p>
    <w:p w:rsidR="00FD11A7" w:rsidRPr="00A94DB8" w:rsidRDefault="00FD11A7" w:rsidP="00475158">
      <w:pPr>
        <w:pStyle w:val="Heading3"/>
        <w:rPr>
          <w:lang w:val="fr-CA"/>
        </w:rPr>
      </w:pPr>
      <w:bookmarkStart w:id="18" w:name="_Toc416271572"/>
      <w:r w:rsidRPr="00A94DB8">
        <w:rPr>
          <w:lang w:val="fr-CA"/>
        </w:rPr>
        <w:lastRenderedPageBreak/>
        <w:t>Tâches Manuelles (Interface Standard)</w:t>
      </w:r>
      <w:bookmarkEnd w:id="18"/>
    </w:p>
    <w:p w:rsidR="00FD11A7" w:rsidRPr="00A94DB8" w:rsidRDefault="001F022A" w:rsidP="00417AB7">
      <w:pPr>
        <w:pStyle w:val="ListParagraph"/>
        <w:numPr>
          <w:ilvl w:val="0"/>
          <w:numId w:val="5"/>
        </w:numPr>
        <w:spacing w:before="120" w:after="240"/>
        <w:ind w:left="720"/>
        <w:rPr>
          <w:rFonts w:cs="Arial"/>
          <w:szCs w:val="32"/>
          <w:lang w:val="fr-CA"/>
        </w:rPr>
      </w:pPr>
      <w:r w:rsidRPr="00A94DB8">
        <w:rPr>
          <w:rFonts w:cs="Arial"/>
          <w:szCs w:val="32"/>
          <w:lang w:val="fr-CA"/>
        </w:rPr>
        <w:t>Avec l’interface Standard, v</w:t>
      </w:r>
      <w:r w:rsidR="00FD11A7" w:rsidRPr="00A94DB8">
        <w:rPr>
          <w:rFonts w:cs="Arial"/>
          <w:szCs w:val="32"/>
          <w:lang w:val="fr-CA"/>
        </w:rPr>
        <w:t xml:space="preserve">ous pouvez basculer entre les modes Lecture et Temps Réel en faisant glisser votre doigt sur le côté gauche du pavé tactile : </w:t>
      </w:r>
    </w:p>
    <w:p w:rsidR="00FD11A7" w:rsidRPr="00A94DB8" w:rsidRDefault="00FD11A7" w:rsidP="00EF3701">
      <w:pPr>
        <w:pStyle w:val="ListParagraph"/>
        <w:spacing w:after="100" w:afterAutospacing="1"/>
        <w:ind w:left="812"/>
        <w:jc w:val="center"/>
      </w:pPr>
      <w:r w:rsidRPr="00A94DB8">
        <w:rPr>
          <w:noProof/>
          <w:lang w:val="en-CA" w:eastAsia="en-CA" w:bidi="ar-SA"/>
        </w:rPr>
        <w:drawing>
          <wp:anchor distT="0" distB="0" distL="114300" distR="114300" simplePos="0" relativeHeight="251930624" behindDoc="0" locked="0" layoutInCell="1" allowOverlap="1" wp14:anchorId="1E05A687" wp14:editId="59D24A28">
            <wp:simplePos x="0" y="0"/>
            <wp:positionH relativeFrom="column">
              <wp:posOffset>2840990</wp:posOffset>
            </wp:positionH>
            <wp:positionV relativeFrom="paragraph">
              <wp:posOffset>217170</wp:posOffset>
            </wp:positionV>
            <wp:extent cx="672465" cy="944245"/>
            <wp:effectExtent l="209550" t="0" r="203835" b="0"/>
            <wp:wrapNone/>
            <wp:docPr id="60" name="Picture 1" descr="C:\Users\marissal\Desktop\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main.png"/>
                    <pic:cNvPicPr>
                      <a:picLocks noChangeAspect="1" noChangeArrowheads="1"/>
                    </pic:cNvPicPr>
                  </pic:nvPicPr>
                  <pic:blipFill>
                    <a:blip r:embed="rId32" cstate="print"/>
                    <a:srcRect l="2865" t="12733" r="66011" b="2618"/>
                    <a:stretch>
                      <a:fillRect/>
                    </a:stretch>
                  </pic:blipFill>
                  <pic:spPr bwMode="auto">
                    <a:xfrm rot="16987816">
                      <a:off x="0" y="0"/>
                      <a:ext cx="672465" cy="944245"/>
                    </a:xfrm>
                    <a:prstGeom prst="rect">
                      <a:avLst/>
                    </a:prstGeom>
                    <a:noFill/>
                    <a:ln w="9525">
                      <a:noFill/>
                      <a:miter lim="800000"/>
                      <a:headEnd/>
                      <a:tailEnd/>
                    </a:ln>
                  </pic:spPr>
                </pic:pic>
              </a:graphicData>
            </a:graphic>
          </wp:anchor>
        </w:drawing>
      </w:r>
      <w:r w:rsidR="00CA6278">
        <w:rPr>
          <w:noProof/>
          <w:lang w:val="en-CA" w:eastAsia="en-CA" w:bidi="ar-SA"/>
        </w:rPr>
        <mc:AlternateContent>
          <mc:Choice Requires="wps">
            <w:drawing>
              <wp:anchor distT="0" distB="0" distL="114300" distR="114300" simplePos="0" relativeHeight="251931648" behindDoc="0" locked="0" layoutInCell="1" allowOverlap="1" wp14:anchorId="7373B473" wp14:editId="38DE8A67">
                <wp:simplePos x="0" y="0"/>
                <wp:positionH relativeFrom="column">
                  <wp:posOffset>2405380</wp:posOffset>
                </wp:positionH>
                <wp:positionV relativeFrom="paragraph">
                  <wp:posOffset>299720</wp:posOffset>
                </wp:positionV>
                <wp:extent cx="363220" cy="798195"/>
                <wp:effectExtent l="24130" t="19685" r="31750" b="20320"/>
                <wp:wrapNone/>
                <wp:docPr id="12"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798195"/>
                        </a:xfrm>
                        <a:prstGeom prst="upDownArrow">
                          <a:avLst>
                            <a:gd name="adj1" fmla="val 50000"/>
                            <a:gd name="adj2" fmla="val 43951"/>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60990" id="AutoShape 350" o:spid="_x0000_s1026" type="#_x0000_t70" style="position:absolute;margin-left:189.4pt;margin-top:23.6pt;width:28.6pt;height:62.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" fillcolor="#666 [1936]" strokecolor="black [3200]" strokeweight="1pt">
                <v:fill color2="black [3200]" focus="50%" type="gradient"/>
                <v:shadow color="#7f7f7f [1601]" offset="1pt"/>
                <v:textbox style="layout-flow:vertical-ideographic"/>
              </v:shape>
            </w:pict>
          </mc:Fallback>
        </mc:AlternateContent>
      </w:r>
      <w:r w:rsidRPr="00A94DB8">
        <w:rPr>
          <w:noProof/>
          <w:lang w:val="en-CA" w:eastAsia="en-CA" w:bidi="ar-SA"/>
        </w:rPr>
        <w:drawing>
          <wp:inline distT="0" distB="0" distL="0" distR="0" wp14:anchorId="4C70572D" wp14:editId="0CCD3750">
            <wp:extent cx="4272873" cy="1244363"/>
            <wp:effectExtent l="95250" t="95250" r="89577" b="89137"/>
            <wp:docPr id="62" name="Picture 1" descr="C:\Users\marissal\Desktop\Base-Control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Base-ControlPanel.jpg"/>
                    <pic:cNvPicPr>
                      <a:picLocks noChangeAspect="1" noChangeArrowheads="1"/>
                    </pic:cNvPicPr>
                  </pic:nvPicPr>
                  <pic:blipFill>
                    <a:blip r:embed="rId33" cstate="print">
                      <a:lum bright="-14000" contrast="25000"/>
                    </a:blip>
                    <a:srcRect l="16855" t="33807" r="31650" b="39794"/>
                    <a:stretch>
                      <a:fillRect/>
                    </a:stretch>
                  </pic:blipFill>
                  <pic:spPr bwMode="auto">
                    <a:xfrm>
                      <a:off x="0" y="0"/>
                      <a:ext cx="4272873" cy="12443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B78A7" w:rsidRPr="007B78A7" w:rsidRDefault="007B78A7" w:rsidP="007B78A7">
      <w:pPr>
        <w:rPr>
          <w:lang w:val="fr-CA"/>
        </w:rPr>
      </w:pPr>
      <w:r w:rsidRPr="007B78A7">
        <w:rPr>
          <w:b/>
          <w:lang w:val="fr-CA"/>
        </w:rPr>
        <w:t>Note:</w:t>
      </w:r>
      <w:r w:rsidRPr="007B78A7">
        <w:rPr>
          <w:lang w:val="fr-CA"/>
        </w:rPr>
        <w:t xml:space="preserve"> Vous pouvez aussi basculer en Mode Temps Réel à partir des Réglages. Accédez aux réglages, sélectionnez Mode, puis choisissez l’option Temps Réel. Quittez les Réglages.</w:t>
      </w:r>
    </w:p>
    <w:p w:rsidR="00FD11A7" w:rsidRPr="00A94DB8" w:rsidRDefault="00FD11A7" w:rsidP="00417AB7">
      <w:pPr>
        <w:pStyle w:val="ListParagraph"/>
        <w:numPr>
          <w:ilvl w:val="0"/>
          <w:numId w:val="5"/>
        </w:numPr>
        <w:ind w:left="720"/>
        <w:rPr>
          <w:rFonts w:cs="Arial"/>
          <w:szCs w:val="32"/>
          <w:lang w:val="fr-CA"/>
        </w:rPr>
      </w:pPr>
      <w:r w:rsidRPr="00A94DB8">
        <w:rPr>
          <w:rFonts w:cs="Arial"/>
          <w:szCs w:val="32"/>
          <w:lang w:val="fr-CA"/>
        </w:rPr>
        <w:t>Vous pouvez maintenant utiliser la Loupe pour exécuter des tâches manuelles. Au bas de l’écran, vous apercevrez le localisateur. Faites défiler le localisateur pour atteindre rapidement une section de la zone de travail à agrandir, puis tapez</w:t>
      </w:r>
      <w:r w:rsidR="007B78A7">
        <w:rPr>
          <w:rFonts w:cs="Arial"/>
          <w:szCs w:val="32"/>
          <w:lang w:val="fr-CA"/>
        </w:rPr>
        <w:t xml:space="preserve"> ou appuyez sur Zoom avant</w:t>
      </w:r>
      <w:r w:rsidRPr="00A94DB8">
        <w:rPr>
          <w:rFonts w:cs="Arial"/>
          <w:szCs w:val="32"/>
          <w:lang w:val="fr-CA"/>
        </w:rPr>
        <w:t>.</w:t>
      </w:r>
    </w:p>
    <w:p w:rsidR="00FD11A7" w:rsidRPr="00A94DB8" w:rsidRDefault="00FD11A7" w:rsidP="00417AB7">
      <w:pPr>
        <w:pStyle w:val="ListParagraph"/>
        <w:numPr>
          <w:ilvl w:val="0"/>
          <w:numId w:val="5"/>
        </w:numPr>
        <w:ind w:left="720"/>
        <w:rPr>
          <w:rFonts w:cs="Arial"/>
          <w:szCs w:val="32"/>
          <w:lang w:val="fr-CA"/>
        </w:rPr>
      </w:pPr>
      <w:r w:rsidRPr="00A94DB8">
        <w:rPr>
          <w:rFonts w:cs="Arial"/>
          <w:szCs w:val="32"/>
          <w:lang w:val="fr-CA"/>
        </w:rPr>
        <w:t>Vous pouvez naviguer dans l’image, ajuster le niveau de grossissement et de luminosité de la même manière qu’en mode Lecture. Veuillez consulter la section Utiliser la Base, Lecture Sélective (Interface Standard).</w:t>
      </w:r>
    </w:p>
    <w:p w:rsidR="00FD11A7" w:rsidRPr="00A94DB8" w:rsidRDefault="00FD11A7" w:rsidP="00417AB7">
      <w:pPr>
        <w:pStyle w:val="ListParagraph"/>
        <w:numPr>
          <w:ilvl w:val="0"/>
          <w:numId w:val="5"/>
        </w:numPr>
        <w:ind w:left="720"/>
        <w:rPr>
          <w:rFonts w:cs="Arial"/>
          <w:szCs w:val="32"/>
          <w:lang w:val="fr-CA"/>
        </w:rPr>
      </w:pPr>
      <w:r w:rsidRPr="00A94DB8">
        <w:rPr>
          <w:rFonts w:cs="Arial"/>
          <w:szCs w:val="32"/>
          <w:lang w:val="fr-CA"/>
        </w:rPr>
        <w:t>Appuyez sur Lecture pour figer (et sur Retour pour défiger) l’image à l’écran. Si votre document contient du texte, vous pourrez utiliser les mêmes fonctions qu’en mode Lecture (voir sections précédentes dans ce chapitre).</w:t>
      </w:r>
    </w:p>
    <w:p w:rsidR="00FD11A7" w:rsidRPr="00A94DB8" w:rsidRDefault="00FD11A7" w:rsidP="00417AB7">
      <w:pPr>
        <w:pStyle w:val="ListParagraph"/>
        <w:numPr>
          <w:ilvl w:val="0"/>
          <w:numId w:val="5"/>
        </w:numPr>
        <w:rPr>
          <w:rFonts w:cs="Arial"/>
          <w:szCs w:val="32"/>
          <w:lang w:val="fr-CA"/>
        </w:rPr>
      </w:pPr>
      <w:r w:rsidRPr="00A94DB8">
        <w:rPr>
          <w:rFonts w:cs="Arial"/>
          <w:szCs w:val="32"/>
          <w:lang w:val="fr-CA"/>
        </w:rPr>
        <w:t>Pour sauvegarder le document, maintenez enfoncé le bouton Lecture. Le document sera sauvegardé dans la Galerie pour usage futur.</w:t>
      </w:r>
    </w:p>
    <w:p w:rsidR="00FD11A7" w:rsidRPr="00A94DB8" w:rsidRDefault="00452D66" w:rsidP="00417AB7">
      <w:pPr>
        <w:pStyle w:val="ListParagraph"/>
        <w:numPr>
          <w:ilvl w:val="0"/>
          <w:numId w:val="5"/>
        </w:numPr>
        <w:rPr>
          <w:rFonts w:cs="Arial"/>
          <w:szCs w:val="32"/>
          <w:lang w:val="fr-CA"/>
        </w:rPr>
      </w:pPr>
      <w:r>
        <w:rPr>
          <w:rFonts w:cs="Arial"/>
          <w:szCs w:val="32"/>
          <w:lang w:val="fr-CA"/>
        </w:rPr>
        <w:lastRenderedPageBreak/>
        <w:t>Tapez ou a</w:t>
      </w:r>
      <w:r w:rsidR="00FD11A7" w:rsidRPr="00A94DB8">
        <w:rPr>
          <w:rFonts w:cs="Arial"/>
          <w:szCs w:val="32"/>
          <w:lang w:val="fr-CA"/>
        </w:rPr>
        <w:t>ppuyez sur Retour pour voir le localisateur</w:t>
      </w:r>
      <w:r w:rsidR="001F022A" w:rsidRPr="00A94DB8">
        <w:rPr>
          <w:rFonts w:cs="Arial"/>
          <w:szCs w:val="32"/>
          <w:lang w:val="fr-CA"/>
        </w:rPr>
        <w:t xml:space="preserve"> à nouveau</w:t>
      </w:r>
      <w:r w:rsidR="00FD11A7" w:rsidRPr="00A94DB8">
        <w:rPr>
          <w:rFonts w:cs="Arial"/>
          <w:szCs w:val="32"/>
          <w:lang w:val="fr-CA"/>
        </w:rPr>
        <w:t>.</w:t>
      </w:r>
    </w:p>
    <w:p w:rsidR="00961AE0" w:rsidRPr="00A94DB8" w:rsidRDefault="00961AE0" w:rsidP="00961AE0">
      <w:pPr>
        <w:rPr>
          <w:rFonts w:cs="Arial"/>
          <w:szCs w:val="32"/>
          <w:lang w:val="fr-CA"/>
        </w:rPr>
      </w:pPr>
      <w:r w:rsidRPr="00A94DB8">
        <w:rPr>
          <w:rFonts w:cs="Arial"/>
          <w:b/>
          <w:szCs w:val="32"/>
          <w:lang w:val="fr-CA"/>
        </w:rPr>
        <w:t>Note :</w:t>
      </w:r>
      <w:r w:rsidRPr="00A94DB8">
        <w:rPr>
          <w:rFonts w:cs="Arial"/>
          <w:szCs w:val="32"/>
          <w:lang w:val="fr-CA"/>
        </w:rPr>
        <w:t xml:space="preserve"> Comme avec l’interface </w:t>
      </w:r>
      <w:r w:rsidR="001F022A" w:rsidRPr="00A94DB8">
        <w:rPr>
          <w:rFonts w:cs="Arial"/>
          <w:szCs w:val="32"/>
          <w:lang w:val="fr-CA"/>
        </w:rPr>
        <w:t>Simple</w:t>
      </w:r>
      <w:r w:rsidRPr="00A94DB8">
        <w:rPr>
          <w:rFonts w:cs="Arial"/>
          <w:szCs w:val="32"/>
          <w:lang w:val="fr-CA"/>
        </w:rPr>
        <w:t xml:space="preserve">, vous pouvez verrouiller </w:t>
      </w:r>
      <w:r w:rsidR="008412E7" w:rsidRPr="00A94DB8">
        <w:rPr>
          <w:rFonts w:cs="Arial"/>
          <w:szCs w:val="32"/>
          <w:lang w:val="fr-CA"/>
        </w:rPr>
        <w:t xml:space="preserve">l’Autofocus </w:t>
      </w:r>
      <w:r w:rsidRPr="00A94DB8">
        <w:rPr>
          <w:rFonts w:cs="Arial"/>
          <w:szCs w:val="32"/>
          <w:lang w:val="fr-CA"/>
        </w:rPr>
        <w:t xml:space="preserve">et désactiver le pavé tactile </w:t>
      </w:r>
      <w:r w:rsidR="001F022A" w:rsidRPr="00A94DB8">
        <w:rPr>
          <w:rFonts w:cs="Arial"/>
          <w:szCs w:val="32"/>
          <w:lang w:val="fr-CA"/>
        </w:rPr>
        <w:t>à partir des</w:t>
      </w:r>
      <w:r w:rsidRPr="00A94DB8">
        <w:rPr>
          <w:rFonts w:cs="Arial"/>
          <w:szCs w:val="32"/>
          <w:lang w:val="fr-CA"/>
        </w:rPr>
        <w:t xml:space="preserve"> Réglages</w:t>
      </w:r>
      <w:r w:rsidR="001F022A" w:rsidRPr="00A94DB8">
        <w:rPr>
          <w:rFonts w:cs="Arial"/>
          <w:szCs w:val="32"/>
          <w:lang w:val="fr-CA"/>
        </w:rPr>
        <w:t xml:space="preserve"> si nécessaire (v</w:t>
      </w:r>
      <w:r w:rsidRPr="00A94DB8">
        <w:rPr>
          <w:rFonts w:cs="Arial"/>
          <w:szCs w:val="32"/>
          <w:lang w:val="fr-CA"/>
        </w:rPr>
        <w:t>oir chapitre 3</w:t>
      </w:r>
      <w:r w:rsidR="001F022A" w:rsidRPr="00A94DB8">
        <w:rPr>
          <w:rFonts w:cs="Arial"/>
          <w:szCs w:val="32"/>
          <w:lang w:val="fr-CA"/>
        </w:rPr>
        <w:t xml:space="preserve">, </w:t>
      </w:r>
      <w:r w:rsidRPr="00A94DB8">
        <w:rPr>
          <w:rFonts w:cs="Arial"/>
          <w:szCs w:val="32"/>
          <w:lang w:val="fr-CA"/>
        </w:rPr>
        <w:t>section Tâches Manuelles).</w:t>
      </w:r>
    </w:p>
    <w:p w:rsidR="00FD11A7" w:rsidRPr="00A94DB8" w:rsidRDefault="00FD11A7" w:rsidP="00FD11A7">
      <w:pPr>
        <w:pStyle w:val="Heading2"/>
        <w:spacing w:before="120"/>
        <w:rPr>
          <w:lang w:val="fr-CA"/>
        </w:rPr>
      </w:pPr>
      <w:bookmarkStart w:id="19" w:name="_Toc389646135"/>
      <w:bookmarkStart w:id="20" w:name="_Toc416271573"/>
      <w:r w:rsidRPr="00A94DB8">
        <w:rPr>
          <w:lang w:val="fr-CA"/>
        </w:rPr>
        <w:t>Utiliser le menu</w:t>
      </w:r>
      <w:bookmarkEnd w:id="19"/>
      <w:r w:rsidR="00537607" w:rsidRPr="00A94DB8">
        <w:rPr>
          <w:lang w:val="fr-CA"/>
        </w:rPr>
        <w:t xml:space="preserve"> Carrousel</w:t>
      </w:r>
      <w:bookmarkEnd w:id="20"/>
    </w:p>
    <w:p w:rsidR="00FD11A7" w:rsidRPr="00A94DB8" w:rsidRDefault="00FD11A7" w:rsidP="00FD11A7">
      <w:pPr>
        <w:spacing w:before="120"/>
        <w:rPr>
          <w:szCs w:val="32"/>
          <w:lang w:val="fr-CA"/>
        </w:rPr>
      </w:pPr>
      <w:r w:rsidRPr="00A94DB8">
        <w:rPr>
          <w:szCs w:val="32"/>
          <w:lang w:val="fr-CA"/>
        </w:rPr>
        <w:t xml:space="preserve">Prodigi possède </w:t>
      </w:r>
      <w:r w:rsidR="00452D66">
        <w:rPr>
          <w:szCs w:val="32"/>
          <w:lang w:val="fr-CA"/>
        </w:rPr>
        <w:t>3</w:t>
      </w:r>
      <w:r w:rsidRPr="00A94DB8">
        <w:rPr>
          <w:szCs w:val="32"/>
          <w:lang w:val="fr-CA"/>
        </w:rPr>
        <w:t xml:space="preserve"> applications principales : la Loupe, la Galerie</w:t>
      </w:r>
      <w:r w:rsidR="00452D66">
        <w:rPr>
          <w:szCs w:val="32"/>
          <w:lang w:val="fr-CA"/>
        </w:rPr>
        <w:t xml:space="preserve">  et</w:t>
      </w:r>
      <w:r w:rsidRPr="00A94DB8">
        <w:rPr>
          <w:szCs w:val="32"/>
          <w:lang w:val="fr-CA"/>
        </w:rPr>
        <w:t xml:space="preserve">  les Réglages</w:t>
      </w:r>
      <w:proofErr w:type="gramStart"/>
      <w:r w:rsidRPr="00A94DB8">
        <w:rPr>
          <w:szCs w:val="32"/>
          <w:lang w:val="fr-CA"/>
        </w:rPr>
        <w:t>,.</w:t>
      </w:r>
      <w:proofErr w:type="gramEnd"/>
      <w:r w:rsidRPr="00A94DB8">
        <w:rPr>
          <w:szCs w:val="32"/>
          <w:lang w:val="fr-CA"/>
        </w:rPr>
        <w:t xml:space="preserve"> Elles sont présentées les unes à la suite des autres dans le menu carrousel :</w:t>
      </w:r>
    </w:p>
    <w:p w:rsidR="00FD11A7" w:rsidRPr="00A94DB8" w:rsidRDefault="00FD11A7" w:rsidP="00FD11A7">
      <w:pPr>
        <w:spacing w:before="120"/>
        <w:jc w:val="center"/>
        <w:rPr>
          <w:szCs w:val="32"/>
          <w:lang w:val="fr-CA"/>
        </w:rPr>
      </w:pPr>
      <w:r w:rsidRPr="00A94DB8">
        <w:rPr>
          <w:noProof/>
          <w:szCs w:val="32"/>
          <w:lang w:val="en-CA" w:eastAsia="en-CA" w:bidi="ar-SA"/>
        </w:rPr>
        <w:drawing>
          <wp:inline distT="0" distB="0" distL="0" distR="0" wp14:anchorId="37CFA2FF" wp14:editId="33ACED8D">
            <wp:extent cx="838230" cy="1080000"/>
            <wp:effectExtent l="0" t="0" r="0" b="0"/>
            <wp:docPr id="48" name="Picture 7" descr="C:\Users\marissal\AppData\Local\Microsoft\Windows\Temporary Internet Files\Content.Outlook\18X67ZRI\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18X67ZRI\magnifier.png"/>
                    <pic:cNvPicPr>
                      <a:picLocks noChangeAspect="1" noChangeArrowheads="1"/>
                    </pic:cNvPicPr>
                  </pic:nvPicPr>
                  <pic:blipFill>
                    <a:blip r:embed="rId34" cstate="print">
                      <a:lum bright="-46000" contrast="66000"/>
                    </a:blip>
                    <a:srcRect l="14943" r="7471"/>
                    <a:stretch>
                      <a:fillRect/>
                    </a:stretch>
                  </pic:blipFill>
                  <pic:spPr bwMode="auto">
                    <a:xfrm>
                      <a:off x="0" y="0"/>
                      <a:ext cx="838230" cy="1080000"/>
                    </a:xfrm>
                    <a:prstGeom prst="rect">
                      <a:avLst/>
                    </a:prstGeom>
                    <a:noFill/>
                    <a:ln w="9525">
                      <a:noFill/>
                      <a:miter lim="800000"/>
                      <a:headEnd/>
                      <a:tailEnd/>
                    </a:ln>
                  </pic:spPr>
                </pic:pic>
              </a:graphicData>
            </a:graphic>
          </wp:inline>
        </w:drawing>
      </w:r>
      <w:r w:rsidRPr="00A94DB8">
        <w:rPr>
          <w:szCs w:val="32"/>
          <w:lang w:val="fr-CA"/>
        </w:rPr>
        <w:t xml:space="preserve">       </w:t>
      </w:r>
      <w:r w:rsidRPr="00A94DB8">
        <w:rPr>
          <w:noProof/>
          <w:szCs w:val="32"/>
          <w:lang w:val="en-CA" w:eastAsia="en-CA" w:bidi="ar-SA"/>
        </w:rPr>
        <w:drawing>
          <wp:inline distT="0" distB="0" distL="0" distR="0" wp14:anchorId="0C21F6B1" wp14:editId="0E01AE2F">
            <wp:extent cx="1103999" cy="1080000"/>
            <wp:effectExtent l="0" t="0" r="901" b="0"/>
            <wp:docPr id="49" name="Picture 6" descr="C:\Users\marissal\AppData\Local\Microsoft\Windows\Temporary Internet Files\Content.Outlook\18X67ZRI\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18X67ZRI\gallery.png"/>
                    <pic:cNvPicPr>
                      <a:picLocks noChangeAspect="1" noChangeArrowheads="1"/>
                    </pic:cNvPicPr>
                  </pic:nvPicPr>
                  <pic:blipFill>
                    <a:blip r:embed="rId35" cstate="print">
                      <a:lum bright="-48000" contrast="66000"/>
                    </a:blip>
                    <a:srcRect t="2110"/>
                    <a:stretch>
                      <a:fillRect/>
                    </a:stretch>
                  </pic:blipFill>
                  <pic:spPr bwMode="auto">
                    <a:xfrm>
                      <a:off x="0" y="0"/>
                      <a:ext cx="1103999" cy="1080000"/>
                    </a:xfrm>
                    <a:prstGeom prst="rect">
                      <a:avLst/>
                    </a:prstGeom>
                    <a:noFill/>
                    <a:ln w="9525">
                      <a:noFill/>
                      <a:miter lim="800000"/>
                      <a:headEnd/>
                      <a:tailEnd/>
                    </a:ln>
                  </pic:spPr>
                </pic:pic>
              </a:graphicData>
            </a:graphic>
          </wp:inline>
        </w:drawing>
      </w:r>
      <w:r w:rsidRPr="00A94DB8">
        <w:rPr>
          <w:szCs w:val="32"/>
          <w:lang w:val="fr-CA"/>
        </w:rPr>
        <w:t xml:space="preserve">        </w:t>
      </w:r>
      <w:r w:rsidRPr="00A94DB8">
        <w:rPr>
          <w:noProof/>
          <w:szCs w:val="32"/>
          <w:lang w:val="en-CA" w:eastAsia="en-CA" w:bidi="ar-SA"/>
        </w:rPr>
        <w:drawing>
          <wp:inline distT="0" distB="0" distL="0" distR="0" wp14:anchorId="7183F84B" wp14:editId="6ED9506D">
            <wp:extent cx="1270257" cy="1080000"/>
            <wp:effectExtent l="19050" t="0" r="6093" b="0"/>
            <wp:docPr id="50" name="Picture 8" descr="C:\Users\marissal\AppData\Local\Microsoft\Windows\Temporary Internet Files\Content.Outlook\18X67ZRI\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AppData\Local\Microsoft\Windows\Temporary Internet Files\Content.Outlook\18X67ZRI\settings.png"/>
                    <pic:cNvPicPr>
                      <a:picLocks noChangeAspect="1" noChangeArrowheads="1"/>
                    </pic:cNvPicPr>
                  </pic:nvPicPr>
                  <pic:blipFill>
                    <a:blip r:embed="rId36" cstate="print">
                      <a:lum bright="-41000" contrast="63000"/>
                    </a:blip>
                    <a:srcRect t="9030" b="6355"/>
                    <a:stretch>
                      <a:fillRect/>
                    </a:stretch>
                  </pic:blipFill>
                  <pic:spPr bwMode="auto">
                    <a:xfrm>
                      <a:off x="0" y="0"/>
                      <a:ext cx="1270257" cy="1080000"/>
                    </a:xfrm>
                    <a:prstGeom prst="rect">
                      <a:avLst/>
                    </a:prstGeom>
                    <a:noFill/>
                    <a:ln w="9525">
                      <a:noFill/>
                      <a:miter lim="800000"/>
                      <a:headEnd/>
                      <a:tailEnd/>
                    </a:ln>
                  </pic:spPr>
                </pic:pic>
              </a:graphicData>
            </a:graphic>
          </wp:inline>
        </w:drawing>
      </w:r>
      <w:r w:rsidRPr="00A94DB8">
        <w:rPr>
          <w:szCs w:val="32"/>
          <w:lang w:val="fr-CA"/>
        </w:rPr>
        <w:t xml:space="preserve">       </w:t>
      </w:r>
    </w:p>
    <w:p w:rsidR="00FD11A7" w:rsidRPr="00A94DB8" w:rsidRDefault="00FD11A7" w:rsidP="00FD11A7">
      <w:pPr>
        <w:spacing w:before="120"/>
        <w:rPr>
          <w:szCs w:val="32"/>
          <w:lang w:val="fr-CA"/>
        </w:rPr>
      </w:pPr>
      <w:r w:rsidRPr="00A94DB8">
        <w:rPr>
          <w:szCs w:val="32"/>
          <w:lang w:val="fr-CA"/>
        </w:rPr>
        <w:t xml:space="preserve">Pour accéder au menu carrousel à partir de la Loupe : </w:t>
      </w:r>
    </w:p>
    <w:p w:rsidR="00FD11A7" w:rsidRPr="00A94DB8" w:rsidRDefault="00FD11A7" w:rsidP="00417AB7">
      <w:pPr>
        <w:pStyle w:val="ListParagraph"/>
        <w:numPr>
          <w:ilvl w:val="0"/>
          <w:numId w:val="16"/>
        </w:numPr>
        <w:spacing w:before="120"/>
        <w:rPr>
          <w:szCs w:val="32"/>
          <w:lang w:val="fr-CA"/>
        </w:rPr>
      </w:pPr>
      <w:r w:rsidRPr="00A94DB8">
        <w:rPr>
          <w:szCs w:val="32"/>
          <w:lang w:val="fr-CA"/>
        </w:rPr>
        <w:t>Appuyez sur Retour pour sortir de la Loupe et accéder au menu carrousel.</w:t>
      </w:r>
    </w:p>
    <w:p w:rsidR="00FD11A7" w:rsidRPr="00A94DB8" w:rsidRDefault="00537607" w:rsidP="00417AB7">
      <w:pPr>
        <w:pStyle w:val="ListParagraph"/>
        <w:numPr>
          <w:ilvl w:val="0"/>
          <w:numId w:val="16"/>
        </w:numPr>
        <w:spacing w:before="0" w:after="120"/>
        <w:rPr>
          <w:szCs w:val="32"/>
          <w:lang w:val="fr-CA"/>
        </w:rPr>
      </w:pPr>
      <w:r w:rsidRPr="00A94DB8">
        <w:rPr>
          <w:szCs w:val="32"/>
          <w:lang w:val="fr-CA"/>
        </w:rPr>
        <w:t xml:space="preserve">Prodigi annoncera « Carrousel principal » suivit de l’application sélectionnée. </w:t>
      </w:r>
      <w:r w:rsidR="00FD11A7" w:rsidRPr="00A94DB8">
        <w:rPr>
          <w:szCs w:val="32"/>
          <w:lang w:val="fr-CA"/>
        </w:rPr>
        <w:t xml:space="preserve">L’application sélectionnée </w:t>
      </w:r>
      <w:r w:rsidR="009F2E0B" w:rsidRPr="00A94DB8">
        <w:rPr>
          <w:szCs w:val="32"/>
          <w:lang w:val="fr-CA"/>
        </w:rPr>
        <w:t>se trouve au milieu de l’écran.</w:t>
      </w:r>
    </w:p>
    <w:p w:rsidR="00FD11A7" w:rsidRPr="00A94DB8" w:rsidRDefault="009F2E0B" w:rsidP="00417AB7">
      <w:pPr>
        <w:pStyle w:val="ListParagraph"/>
        <w:numPr>
          <w:ilvl w:val="0"/>
          <w:numId w:val="17"/>
        </w:numPr>
        <w:spacing w:before="120"/>
        <w:rPr>
          <w:szCs w:val="32"/>
          <w:lang w:val="fr-CA"/>
        </w:rPr>
      </w:pPr>
      <w:r w:rsidRPr="00A94DB8">
        <w:rPr>
          <w:szCs w:val="32"/>
          <w:lang w:val="fr-CA"/>
        </w:rPr>
        <w:t>Glissez</w:t>
      </w:r>
      <w:r w:rsidR="00FD11A7" w:rsidRPr="00A94DB8">
        <w:rPr>
          <w:szCs w:val="32"/>
          <w:lang w:val="fr-CA"/>
        </w:rPr>
        <w:t xml:space="preserve"> vers la gauche ou la droite dans le menu carrousel pour sélectionner une application.</w:t>
      </w:r>
    </w:p>
    <w:p w:rsidR="00FD11A7" w:rsidRPr="00A94DB8" w:rsidRDefault="00FD11A7" w:rsidP="00417AB7">
      <w:pPr>
        <w:pStyle w:val="ListParagraph"/>
        <w:numPr>
          <w:ilvl w:val="0"/>
          <w:numId w:val="17"/>
        </w:numPr>
        <w:rPr>
          <w:lang w:val="fr-CA"/>
        </w:rPr>
      </w:pPr>
      <w:r w:rsidRPr="00A94DB8">
        <w:rPr>
          <w:lang w:val="fr-CA"/>
        </w:rPr>
        <w:t>Pour ouvrir une application sélectionnée, tapez.</w:t>
      </w:r>
    </w:p>
    <w:p w:rsidR="00FD11A7" w:rsidRPr="00A94DB8" w:rsidRDefault="00FD11A7" w:rsidP="00417AB7">
      <w:pPr>
        <w:pStyle w:val="ListParagraph"/>
        <w:numPr>
          <w:ilvl w:val="0"/>
          <w:numId w:val="17"/>
        </w:numPr>
        <w:spacing w:before="120" w:after="120"/>
        <w:rPr>
          <w:szCs w:val="32"/>
          <w:lang w:val="fr-CA"/>
        </w:rPr>
      </w:pPr>
      <w:r w:rsidRPr="00A94DB8">
        <w:rPr>
          <w:szCs w:val="32"/>
          <w:lang w:val="fr-CA"/>
        </w:rPr>
        <w:t>Pour fermer une application, appuyez sur Retour.</w:t>
      </w:r>
    </w:p>
    <w:p w:rsidR="00FD11A7" w:rsidRPr="00A94DB8" w:rsidRDefault="00FD11A7" w:rsidP="00FD11A7">
      <w:pPr>
        <w:pStyle w:val="Heading2"/>
        <w:spacing w:before="120"/>
        <w:rPr>
          <w:lang w:val="fr-CA"/>
        </w:rPr>
      </w:pPr>
      <w:bookmarkStart w:id="21" w:name="_Toc389646136"/>
      <w:bookmarkStart w:id="22" w:name="_Toc416271574"/>
      <w:r w:rsidRPr="00A94DB8">
        <w:rPr>
          <w:lang w:val="fr-CA"/>
        </w:rPr>
        <w:t>Voir les documents sauvegardés</w:t>
      </w:r>
      <w:bookmarkEnd w:id="21"/>
      <w:bookmarkEnd w:id="22"/>
    </w:p>
    <w:p w:rsidR="00FD11A7" w:rsidRPr="00A94DB8" w:rsidRDefault="00FD11A7" w:rsidP="00FD11A7">
      <w:pPr>
        <w:spacing w:before="120" w:after="120"/>
        <w:rPr>
          <w:rFonts w:cs="Arial"/>
          <w:szCs w:val="32"/>
          <w:lang w:val="fr-CA"/>
        </w:rPr>
      </w:pPr>
      <w:r w:rsidRPr="00A94DB8">
        <w:rPr>
          <w:rFonts w:cs="Arial"/>
          <w:szCs w:val="32"/>
          <w:lang w:val="fr-CA"/>
        </w:rPr>
        <w:t>La Galerie contient tous les documents préalablement sauvegardés. Pour y accéder :</w:t>
      </w:r>
    </w:p>
    <w:p w:rsidR="00FD11A7" w:rsidRPr="00A94DB8" w:rsidRDefault="00FD11A7" w:rsidP="00417AB7">
      <w:pPr>
        <w:pStyle w:val="ListParagraph"/>
        <w:numPr>
          <w:ilvl w:val="0"/>
          <w:numId w:val="8"/>
        </w:numPr>
        <w:spacing w:before="120" w:after="120"/>
        <w:rPr>
          <w:noProof/>
          <w:lang w:val="fr-CA" w:eastAsia="en-CA" w:bidi="ar-SA"/>
        </w:rPr>
      </w:pPr>
      <w:r w:rsidRPr="00A94DB8">
        <w:rPr>
          <w:rFonts w:cs="Arial"/>
          <w:szCs w:val="32"/>
          <w:lang w:val="fr-CA"/>
        </w:rPr>
        <w:lastRenderedPageBreak/>
        <w:t>Sélectionnez et ouvrez la Galerie dans le menu carrousel :</w:t>
      </w:r>
    </w:p>
    <w:p w:rsidR="00FD11A7" w:rsidRPr="00A94DB8" w:rsidRDefault="00FD11A7" w:rsidP="00FD11A7">
      <w:pPr>
        <w:pStyle w:val="ListParagraph"/>
        <w:spacing w:before="120" w:after="120"/>
        <w:jc w:val="center"/>
        <w:rPr>
          <w:noProof/>
          <w:lang w:val="en-CA" w:eastAsia="en-CA" w:bidi="ar-SA"/>
        </w:rPr>
      </w:pPr>
      <w:r w:rsidRPr="00A94DB8">
        <w:rPr>
          <w:noProof/>
          <w:lang w:val="en-CA" w:eastAsia="en-CA" w:bidi="ar-SA"/>
        </w:rPr>
        <w:drawing>
          <wp:inline distT="0" distB="0" distL="0" distR="0" wp14:anchorId="21EF571E" wp14:editId="75EDD490">
            <wp:extent cx="1107411" cy="1080000"/>
            <wp:effectExtent l="0" t="0" r="0" b="0"/>
            <wp:docPr id="63" name="Picture 6" descr="C:\Users\marissal\AppData\Local\Microsoft\Windows\Temporary Internet Files\Content.Outlook\18X67ZRI\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18X67ZRI\gallery.png"/>
                    <pic:cNvPicPr>
                      <a:picLocks noChangeAspect="1" noChangeArrowheads="1"/>
                    </pic:cNvPicPr>
                  </pic:nvPicPr>
                  <pic:blipFill>
                    <a:blip r:embed="rId35" cstate="print">
                      <a:lum bright="-57000" contrast="74000"/>
                    </a:blip>
                    <a:srcRect t="2110"/>
                    <a:stretch>
                      <a:fillRect/>
                    </a:stretch>
                  </pic:blipFill>
                  <pic:spPr bwMode="auto">
                    <a:xfrm>
                      <a:off x="0" y="0"/>
                      <a:ext cx="1107411" cy="1080000"/>
                    </a:xfrm>
                    <a:prstGeom prst="rect">
                      <a:avLst/>
                    </a:prstGeom>
                    <a:noFill/>
                    <a:ln w="9525">
                      <a:noFill/>
                      <a:miter lim="800000"/>
                      <a:headEnd/>
                      <a:tailEnd/>
                    </a:ln>
                  </pic:spPr>
                </pic:pic>
              </a:graphicData>
            </a:graphic>
          </wp:inline>
        </w:drawing>
      </w:r>
    </w:p>
    <w:p w:rsidR="00FD11A7" w:rsidRPr="00A94DB8" w:rsidRDefault="00FD11A7" w:rsidP="00417AB7">
      <w:pPr>
        <w:pStyle w:val="ListParagraph"/>
        <w:numPr>
          <w:ilvl w:val="0"/>
          <w:numId w:val="8"/>
        </w:numPr>
        <w:spacing w:before="120" w:after="0"/>
        <w:rPr>
          <w:noProof/>
          <w:lang w:val="fr-CA" w:eastAsia="en-CA" w:bidi="ar-SA"/>
        </w:rPr>
      </w:pPr>
      <w:r w:rsidRPr="00A94DB8">
        <w:rPr>
          <w:noProof/>
          <w:lang w:val="fr-CA" w:eastAsia="en-CA" w:bidi="ar-SA"/>
        </w:rPr>
        <w:t>Glissez vers la gauche ou la droite dans la Galerie pour parcourir vos documents</w:t>
      </w:r>
      <w:r w:rsidR="00537607" w:rsidRPr="00A94DB8">
        <w:rPr>
          <w:noProof/>
          <w:lang w:val="fr-CA" w:eastAsia="en-CA" w:bidi="ar-SA"/>
        </w:rPr>
        <w:t xml:space="preserve"> sauvegardés</w:t>
      </w:r>
      <w:r w:rsidRPr="00A94DB8">
        <w:rPr>
          <w:noProof/>
          <w:lang w:val="fr-CA" w:eastAsia="en-CA" w:bidi="ar-SA"/>
        </w:rPr>
        <w:t xml:space="preserve">. </w:t>
      </w:r>
    </w:p>
    <w:p w:rsidR="00EB2FD1" w:rsidRPr="00A94DB8" w:rsidRDefault="00FD11A7" w:rsidP="00417AB7">
      <w:pPr>
        <w:pStyle w:val="ListParagraph"/>
        <w:numPr>
          <w:ilvl w:val="0"/>
          <w:numId w:val="8"/>
        </w:numPr>
        <w:spacing w:before="0" w:after="0"/>
        <w:rPr>
          <w:noProof/>
          <w:lang w:val="fr-CA" w:eastAsia="en-CA" w:bidi="ar-SA"/>
        </w:rPr>
      </w:pPr>
      <w:r w:rsidRPr="00A94DB8">
        <w:rPr>
          <w:noProof/>
          <w:lang w:val="fr-CA" w:eastAsia="en-CA" w:bidi="ar-SA"/>
        </w:rPr>
        <w:t xml:space="preserve">Le document sélectionné se trouve au milieu de l’écran. </w:t>
      </w:r>
      <w:r w:rsidR="00537607" w:rsidRPr="00A94DB8">
        <w:rPr>
          <w:noProof/>
          <w:lang w:val="fr-CA" w:eastAsia="en-CA" w:bidi="ar-SA"/>
        </w:rPr>
        <w:t xml:space="preserve">Prodigi annoncera le premier mot contenu dans le document sélectionné et l’indiquera dans la Galerie. Si le document ne contient pas de mots, Prodigi le marquera en tant qu’image. </w:t>
      </w:r>
    </w:p>
    <w:p w:rsidR="00FD11A7" w:rsidRPr="00A94DB8" w:rsidRDefault="00FD11A7" w:rsidP="00417AB7">
      <w:pPr>
        <w:pStyle w:val="ListParagraph"/>
        <w:numPr>
          <w:ilvl w:val="0"/>
          <w:numId w:val="8"/>
        </w:numPr>
        <w:spacing w:before="0" w:after="0"/>
        <w:rPr>
          <w:noProof/>
          <w:lang w:val="fr-CA" w:eastAsia="en-CA" w:bidi="ar-SA"/>
        </w:rPr>
      </w:pPr>
      <w:r w:rsidRPr="00A94DB8">
        <w:rPr>
          <w:noProof/>
          <w:lang w:val="fr-CA" w:eastAsia="en-CA" w:bidi="ar-SA"/>
        </w:rPr>
        <w:t>Pour ouvrir un document sélectionné, tapez.</w:t>
      </w:r>
    </w:p>
    <w:p w:rsidR="00FD11A7" w:rsidRPr="00A94DB8" w:rsidRDefault="00FD11A7" w:rsidP="00417AB7">
      <w:pPr>
        <w:pStyle w:val="ListParagraph"/>
        <w:numPr>
          <w:ilvl w:val="0"/>
          <w:numId w:val="8"/>
        </w:numPr>
        <w:rPr>
          <w:rFonts w:cs="Arial"/>
          <w:szCs w:val="32"/>
          <w:lang w:val="fr-CA"/>
        </w:rPr>
      </w:pPr>
      <w:r w:rsidRPr="00A94DB8">
        <w:rPr>
          <w:rFonts w:cs="Arial"/>
          <w:szCs w:val="32"/>
          <w:lang w:val="fr-CA"/>
        </w:rPr>
        <w:t>Vous pouvez naviguer sur votre document avec le localisateur, ajuster le niveau de grossissement et de luminosité, et changer le contraste de la même manière qu’avec la Loupe. Voir section Utiliser la Base (Interface Standard) pour plus d’informations.</w:t>
      </w:r>
    </w:p>
    <w:p w:rsidR="00FD11A7" w:rsidRPr="00A94DB8" w:rsidRDefault="00FD11A7" w:rsidP="00417AB7">
      <w:pPr>
        <w:pStyle w:val="ListParagraph"/>
        <w:numPr>
          <w:ilvl w:val="0"/>
          <w:numId w:val="8"/>
        </w:numPr>
        <w:rPr>
          <w:rFonts w:cs="Arial"/>
          <w:szCs w:val="32"/>
          <w:lang w:val="fr-CA"/>
        </w:rPr>
      </w:pPr>
      <w:r w:rsidRPr="00A94DB8">
        <w:rPr>
          <w:rFonts w:cs="Arial"/>
          <w:szCs w:val="32"/>
          <w:lang w:val="fr-CA"/>
        </w:rPr>
        <w:t>Appuyez sur Retour pour fermer un document et retourner dans la Galerie. Lorsque vous fermez un document, Prodigi se rappellera de votre position et l’appliquera automatiquement à la prochaine ouverture du document.</w:t>
      </w:r>
    </w:p>
    <w:p w:rsidR="00FD11A7" w:rsidRDefault="00FD11A7" w:rsidP="00FD11A7">
      <w:pPr>
        <w:spacing w:before="120"/>
        <w:rPr>
          <w:rFonts w:cs="Arial"/>
          <w:szCs w:val="32"/>
          <w:lang w:val="fr-CA"/>
        </w:rPr>
      </w:pPr>
      <w:r w:rsidRPr="00A94DB8">
        <w:rPr>
          <w:rFonts w:cs="Arial"/>
          <w:b/>
          <w:szCs w:val="32"/>
          <w:lang w:val="fr-CA"/>
        </w:rPr>
        <w:t>Notes:</w:t>
      </w:r>
      <w:r w:rsidRPr="00A94DB8">
        <w:rPr>
          <w:rFonts w:cs="Arial"/>
          <w:szCs w:val="32"/>
          <w:lang w:val="fr-CA"/>
        </w:rPr>
        <w:t xml:space="preserve"> </w:t>
      </w:r>
      <w:r w:rsidR="00537607" w:rsidRPr="00A94DB8">
        <w:rPr>
          <w:rFonts w:cs="Arial"/>
          <w:szCs w:val="32"/>
          <w:lang w:val="fr-CA"/>
        </w:rPr>
        <w:t>Prodigi annoncera « Galerie vide »</w:t>
      </w:r>
      <w:r w:rsidRPr="00A94DB8">
        <w:rPr>
          <w:rFonts w:cs="Arial"/>
          <w:szCs w:val="32"/>
          <w:lang w:val="fr-CA"/>
        </w:rPr>
        <w:t xml:space="preserve"> si la Galerie ne contient pas de documents. La Galerie ne </w:t>
      </w:r>
      <w:r w:rsidR="007D45DB" w:rsidRPr="00A94DB8">
        <w:rPr>
          <w:rFonts w:cs="Arial"/>
          <w:szCs w:val="32"/>
          <w:lang w:val="fr-CA"/>
        </w:rPr>
        <w:t xml:space="preserve">peut </w:t>
      </w:r>
      <w:r w:rsidRPr="00A94DB8">
        <w:rPr>
          <w:rFonts w:cs="Arial"/>
          <w:szCs w:val="32"/>
          <w:lang w:val="fr-CA"/>
        </w:rPr>
        <w:t>pas contenir plus de 100 documents. À partir de ce nombre, Prodigi vous demandera d’effacer des documents de la Galerie avant d’en sauvegarder d’autres.</w:t>
      </w:r>
    </w:p>
    <w:p w:rsidR="00EE2512" w:rsidRDefault="00EE2512" w:rsidP="00FD11A7">
      <w:pPr>
        <w:spacing w:before="120"/>
        <w:rPr>
          <w:rFonts w:cs="Arial"/>
          <w:szCs w:val="32"/>
          <w:lang w:val="fr-CA"/>
        </w:rPr>
      </w:pPr>
    </w:p>
    <w:p w:rsidR="00EE2512" w:rsidRPr="00A94DB8" w:rsidRDefault="00EE2512" w:rsidP="00FD11A7">
      <w:pPr>
        <w:spacing w:before="120"/>
        <w:rPr>
          <w:szCs w:val="32"/>
          <w:lang w:val="fr-CA"/>
        </w:rPr>
      </w:pPr>
    </w:p>
    <w:p w:rsidR="00FD11A7" w:rsidRPr="00A94DB8" w:rsidRDefault="00FD11A7" w:rsidP="00FD11A7">
      <w:pPr>
        <w:spacing w:before="120"/>
        <w:rPr>
          <w:b/>
          <w:szCs w:val="32"/>
          <w:lang w:val="fr-CA"/>
        </w:rPr>
      </w:pPr>
      <w:r w:rsidRPr="00A94DB8">
        <w:rPr>
          <w:b/>
          <w:szCs w:val="32"/>
          <w:lang w:val="fr-CA"/>
        </w:rPr>
        <w:lastRenderedPageBreak/>
        <w:t>Pour effacer un document :</w:t>
      </w:r>
    </w:p>
    <w:p w:rsidR="00FD11A7" w:rsidRPr="00A94DB8" w:rsidRDefault="00FD11A7" w:rsidP="00417AB7">
      <w:pPr>
        <w:pStyle w:val="ListParagraph"/>
        <w:numPr>
          <w:ilvl w:val="0"/>
          <w:numId w:val="18"/>
        </w:numPr>
        <w:spacing w:before="120"/>
        <w:ind w:left="720"/>
        <w:rPr>
          <w:noProof/>
          <w:lang w:val="fr-CA" w:eastAsia="en-CA" w:bidi="ar-SA"/>
        </w:rPr>
      </w:pPr>
      <w:r w:rsidRPr="00A94DB8">
        <w:rPr>
          <w:noProof/>
          <w:lang w:val="fr-CA" w:eastAsia="en-CA" w:bidi="ar-SA"/>
        </w:rPr>
        <w:t xml:space="preserve">Dans la Galerie, maintenez enfoncé votre doigt sur l’image à effacer. Prodigi vous demandera « EFFACER? » et un </w:t>
      </w:r>
      <w:r w:rsidR="00EB2FD1" w:rsidRPr="00A94DB8">
        <w:rPr>
          <w:noProof/>
          <w:lang w:val="fr-CA" w:eastAsia="en-CA" w:bidi="ar-SA"/>
        </w:rPr>
        <w:t>« </w:t>
      </w:r>
      <w:r w:rsidRPr="00A94DB8">
        <w:rPr>
          <w:noProof/>
          <w:lang w:val="fr-CA" w:eastAsia="en-CA" w:bidi="ar-SA"/>
        </w:rPr>
        <w:t>X</w:t>
      </w:r>
      <w:r w:rsidR="00EB2FD1" w:rsidRPr="00A94DB8">
        <w:rPr>
          <w:noProof/>
          <w:lang w:val="fr-CA" w:eastAsia="en-CA" w:bidi="ar-SA"/>
        </w:rPr>
        <w:t> »</w:t>
      </w:r>
      <w:r w:rsidRPr="00A94DB8">
        <w:rPr>
          <w:noProof/>
          <w:lang w:val="fr-CA" w:eastAsia="en-CA" w:bidi="ar-SA"/>
        </w:rPr>
        <w:t xml:space="preserve"> rouge apparaîtra. Tapez pour confirmer, ou appuyez sur Retour pour annuler.</w:t>
      </w:r>
    </w:p>
    <w:p w:rsidR="00FD11A7" w:rsidRPr="00A94DB8" w:rsidRDefault="00FD11A7" w:rsidP="00FD11A7">
      <w:pPr>
        <w:spacing w:before="120"/>
        <w:jc w:val="center"/>
        <w:rPr>
          <w:noProof/>
          <w:lang w:val="en-CA" w:eastAsia="en-CA" w:bidi="ar-SA"/>
        </w:rPr>
      </w:pPr>
      <w:r w:rsidRPr="00A94DB8">
        <w:rPr>
          <w:noProof/>
          <w:lang w:val="en-CA" w:eastAsia="en-CA" w:bidi="ar-SA"/>
        </w:rPr>
        <w:drawing>
          <wp:inline distT="0" distB="0" distL="0" distR="0" wp14:anchorId="4000A122" wp14:editId="733262E6">
            <wp:extent cx="2860333" cy="1368000"/>
            <wp:effectExtent l="95250" t="95250" r="92417" b="98850"/>
            <wp:docPr id="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l="2581" r="1894" b="18590"/>
                    <a:stretch>
                      <a:fillRect/>
                    </a:stretch>
                  </pic:blipFill>
                  <pic:spPr bwMode="auto">
                    <a:xfrm>
                      <a:off x="0" y="0"/>
                      <a:ext cx="2860333" cy="1368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D11A7" w:rsidRPr="00A94DB8" w:rsidRDefault="00FD11A7" w:rsidP="00FD11A7">
      <w:pPr>
        <w:spacing w:before="120" w:after="120"/>
        <w:rPr>
          <w:szCs w:val="32"/>
          <w:lang w:val="fr-CA"/>
        </w:rPr>
      </w:pPr>
      <w:r w:rsidRPr="00A94DB8">
        <w:rPr>
          <w:b/>
          <w:szCs w:val="32"/>
          <w:lang w:val="fr-CA"/>
        </w:rPr>
        <w:t>Note :</w:t>
      </w:r>
      <w:r w:rsidRPr="00A94DB8">
        <w:rPr>
          <w:szCs w:val="32"/>
          <w:lang w:val="fr-CA"/>
        </w:rPr>
        <w:t xml:space="preserve"> Vous pouvez également effacer tous les fichiers de la Galerie à partir des Réglages. </w:t>
      </w:r>
    </w:p>
    <w:p w:rsidR="00FD11A7" w:rsidRPr="00A94DB8" w:rsidRDefault="00FD11A7" w:rsidP="00FD11A7">
      <w:pPr>
        <w:pStyle w:val="Heading1"/>
        <w:rPr>
          <w:lang w:val="fr-CA"/>
        </w:rPr>
      </w:pPr>
      <w:bookmarkStart w:id="23" w:name="_Toc389646138"/>
      <w:bookmarkStart w:id="24" w:name="_Toc416271575"/>
      <w:r w:rsidRPr="00A94DB8">
        <w:rPr>
          <w:lang w:val="fr-CA"/>
        </w:rPr>
        <w:t>Chapitre 5 – Choisir le contraste</w:t>
      </w:r>
      <w:bookmarkEnd w:id="23"/>
      <w:bookmarkEnd w:id="24"/>
    </w:p>
    <w:p w:rsidR="00FD11A7" w:rsidRPr="00A94DB8" w:rsidRDefault="00FD11A7" w:rsidP="00FD11A7">
      <w:pPr>
        <w:spacing w:before="120" w:after="120"/>
        <w:rPr>
          <w:rFonts w:cs="Arial"/>
          <w:szCs w:val="32"/>
          <w:lang w:val="fr-CA"/>
        </w:rPr>
      </w:pPr>
      <w:r w:rsidRPr="00A94DB8">
        <w:rPr>
          <w:rFonts w:cs="Arial"/>
          <w:szCs w:val="32"/>
          <w:lang w:val="fr-CA"/>
        </w:rPr>
        <w:t xml:space="preserve">Prodigi vous permet de voir les documents, photos et objets en 3 contrastes différents : </w:t>
      </w:r>
      <w:r w:rsidRPr="00A94DB8">
        <w:rPr>
          <w:rFonts w:cs="Arial"/>
          <w:b/>
          <w:szCs w:val="32"/>
          <w:lang w:val="fr-CA"/>
        </w:rPr>
        <w:t>couleur</w:t>
      </w:r>
      <w:r w:rsidRPr="00A94DB8">
        <w:rPr>
          <w:rFonts w:cs="Arial"/>
          <w:szCs w:val="32"/>
          <w:lang w:val="fr-CA"/>
        </w:rPr>
        <w:t xml:space="preserve">, </w:t>
      </w:r>
      <w:r w:rsidRPr="00A94DB8">
        <w:rPr>
          <w:rFonts w:cs="Arial"/>
          <w:b/>
          <w:szCs w:val="32"/>
          <w:lang w:val="fr-CA"/>
        </w:rPr>
        <w:t>positif</w:t>
      </w:r>
      <w:r w:rsidRPr="00A94DB8">
        <w:rPr>
          <w:rFonts w:cs="Arial"/>
          <w:szCs w:val="32"/>
          <w:lang w:val="fr-CA"/>
        </w:rPr>
        <w:t xml:space="preserve">, ou </w:t>
      </w:r>
      <w:r w:rsidRPr="00A94DB8">
        <w:rPr>
          <w:rFonts w:cs="Arial"/>
          <w:b/>
          <w:szCs w:val="32"/>
          <w:lang w:val="fr-CA"/>
        </w:rPr>
        <w:t>négatif</w:t>
      </w:r>
      <w:r w:rsidRPr="00A94DB8">
        <w:rPr>
          <w:rFonts w:cs="Arial"/>
          <w:szCs w:val="32"/>
          <w:lang w:val="fr-CA"/>
        </w:rPr>
        <w:t xml:space="preserve">. Pour les documents </w:t>
      </w:r>
      <w:r w:rsidR="00C06E56" w:rsidRPr="00A94DB8">
        <w:rPr>
          <w:rFonts w:cs="Arial"/>
          <w:szCs w:val="32"/>
          <w:lang w:val="fr-CA"/>
        </w:rPr>
        <w:t>contenant</w:t>
      </w:r>
      <w:r w:rsidRPr="00A94DB8">
        <w:rPr>
          <w:rFonts w:cs="Arial"/>
          <w:szCs w:val="32"/>
          <w:lang w:val="fr-CA"/>
        </w:rPr>
        <w:t xml:space="preserve"> du texte, un quatrième contraste peut être utilisé : </w:t>
      </w:r>
      <w:r w:rsidRPr="00A94DB8">
        <w:rPr>
          <w:rFonts w:cs="Arial"/>
          <w:b/>
          <w:szCs w:val="32"/>
          <w:lang w:val="fr-CA"/>
        </w:rPr>
        <w:t>Haute Précision</w:t>
      </w:r>
      <w:r w:rsidRPr="00A94DB8">
        <w:rPr>
          <w:rFonts w:cs="Arial"/>
          <w:szCs w:val="32"/>
          <w:lang w:val="fr-CA"/>
        </w:rPr>
        <w:t>. Les contra</w:t>
      </w:r>
      <w:r w:rsidR="008412E7" w:rsidRPr="00A94DB8">
        <w:rPr>
          <w:rFonts w:cs="Arial"/>
          <w:szCs w:val="32"/>
          <w:lang w:val="fr-CA"/>
        </w:rPr>
        <w:t>stes positif, négatif, et Haute</w:t>
      </w:r>
      <w:r w:rsidRPr="00A94DB8">
        <w:rPr>
          <w:rFonts w:cs="Arial"/>
          <w:szCs w:val="32"/>
          <w:lang w:val="fr-CA"/>
        </w:rPr>
        <w:t xml:space="preserve"> Précision sont des contrastes accrus; ils servent à améliorer la couleur originale d’un objet ou document afin d’améliorer votre expérience visuelle.</w:t>
      </w:r>
    </w:p>
    <w:p w:rsidR="00FD11A7" w:rsidRPr="00A94DB8" w:rsidRDefault="00FD11A7" w:rsidP="00FD11A7">
      <w:pPr>
        <w:spacing w:before="120"/>
        <w:rPr>
          <w:rFonts w:cs="Arial"/>
          <w:szCs w:val="32"/>
          <w:lang w:val="fr-CA"/>
        </w:rPr>
      </w:pPr>
      <w:r w:rsidRPr="00A94DB8">
        <w:rPr>
          <w:rFonts w:cs="Arial"/>
          <w:szCs w:val="32"/>
          <w:lang w:val="fr-CA"/>
        </w:rPr>
        <w:t xml:space="preserve">Le contraste </w:t>
      </w:r>
      <w:r w:rsidRPr="00A94DB8">
        <w:rPr>
          <w:rFonts w:cs="Arial"/>
          <w:b/>
          <w:szCs w:val="32"/>
          <w:lang w:val="fr-CA"/>
        </w:rPr>
        <w:t>couleur</w:t>
      </w:r>
      <w:r w:rsidRPr="00A94DB8">
        <w:rPr>
          <w:rFonts w:cs="Arial"/>
          <w:szCs w:val="32"/>
          <w:lang w:val="fr-CA"/>
        </w:rPr>
        <w:t xml:space="preserve"> est utilisé pour voir les documents, objets et photos dans leur couleur originale.</w:t>
      </w:r>
    </w:p>
    <w:p w:rsidR="00FD11A7" w:rsidRPr="00A94DB8" w:rsidRDefault="00FD11A7" w:rsidP="00FD11A7">
      <w:pPr>
        <w:spacing w:before="120" w:after="120"/>
        <w:rPr>
          <w:rFonts w:cs="Arial"/>
          <w:szCs w:val="32"/>
          <w:lang w:val="fr-CA"/>
        </w:rPr>
      </w:pPr>
      <w:r w:rsidRPr="00A94DB8">
        <w:rPr>
          <w:rFonts w:cs="Arial"/>
          <w:szCs w:val="32"/>
          <w:lang w:val="fr-CA"/>
        </w:rPr>
        <w:t xml:space="preserve">Le contraste </w:t>
      </w:r>
      <w:r w:rsidRPr="00A94DB8">
        <w:rPr>
          <w:rFonts w:cs="Arial"/>
          <w:b/>
          <w:szCs w:val="32"/>
          <w:lang w:val="fr-CA"/>
        </w:rPr>
        <w:t>positif</w:t>
      </w:r>
      <w:r w:rsidRPr="00A94DB8">
        <w:rPr>
          <w:rFonts w:cs="Arial"/>
          <w:szCs w:val="32"/>
          <w:lang w:val="fr-CA"/>
        </w:rPr>
        <w:t xml:space="preserve"> montre le texte et les images en 2 couleurs selon votre choix de combinaison de couleurs, la combinaison par défaut étant Noir sur Blanc. Ce contraste est pratique puisqu’il vous </w:t>
      </w:r>
      <w:r w:rsidRPr="00A94DB8">
        <w:rPr>
          <w:rFonts w:cs="Arial"/>
          <w:szCs w:val="32"/>
          <w:lang w:val="fr-CA"/>
        </w:rPr>
        <w:lastRenderedPageBreak/>
        <w:t>permet de lire un texte dans la meilleure combinaison de couleurs possible pour vos yeux.</w:t>
      </w:r>
    </w:p>
    <w:p w:rsidR="00FD11A7" w:rsidRPr="00A94DB8" w:rsidRDefault="00FD11A7" w:rsidP="00FD11A7">
      <w:pPr>
        <w:spacing w:before="120" w:after="120"/>
        <w:rPr>
          <w:rFonts w:cs="Arial"/>
          <w:szCs w:val="32"/>
          <w:lang w:val="fr-CA"/>
        </w:rPr>
      </w:pPr>
      <w:r w:rsidRPr="00A94DB8">
        <w:rPr>
          <w:rFonts w:cs="Arial"/>
          <w:szCs w:val="32"/>
          <w:lang w:val="fr-CA"/>
        </w:rPr>
        <w:t xml:space="preserve">Le contraste </w:t>
      </w:r>
      <w:r w:rsidRPr="00A94DB8">
        <w:rPr>
          <w:rFonts w:cs="Arial"/>
          <w:b/>
          <w:szCs w:val="32"/>
          <w:lang w:val="fr-CA"/>
        </w:rPr>
        <w:t>négatif</w:t>
      </w:r>
      <w:r w:rsidRPr="00A94DB8">
        <w:rPr>
          <w:rFonts w:cs="Arial"/>
          <w:szCs w:val="32"/>
          <w:lang w:val="fr-CA"/>
        </w:rPr>
        <w:t xml:space="preserve"> montre le texte et les images en contraste inversé par rapport à votre choix de combinaison de couleurs. Par exemple, si votre choix de couleurs est Noir sur Blanc, le contraste négatif montrera le texte et les images en Blanc sur Noir. Ce contraste est utile lorsque vous voulez inverser le contraste d’un texte contenant plusieurs contrastes différents.</w:t>
      </w:r>
    </w:p>
    <w:p w:rsidR="00FD11A7" w:rsidRPr="00A94DB8" w:rsidRDefault="00FD11A7" w:rsidP="00FD11A7">
      <w:pPr>
        <w:spacing w:before="120" w:after="120"/>
        <w:rPr>
          <w:rFonts w:cs="Arial"/>
          <w:szCs w:val="32"/>
          <w:lang w:val="fr-CA"/>
        </w:rPr>
      </w:pPr>
      <w:r w:rsidRPr="00A94DB8">
        <w:rPr>
          <w:rFonts w:cs="Arial"/>
          <w:szCs w:val="32"/>
          <w:lang w:val="fr-CA"/>
        </w:rPr>
        <w:t xml:space="preserve">Le contraste </w:t>
      </w:r>
      <w:r w:rsidRPr="00A94DB8">
        <w:rPr>
          <w:rFonts w:cs="Arial"/>
          <w:b/>
          <w:szCs w:val="32"/>
          <w:lang w:val="fr-CA"/>
        </w:rPr>
        <w:t>Haute Précision</w:t>
      </w:r>
      <w:r w:rsidRPr="00A94DB8">
        <w:rPr>
          <w:rFonts w:cs="Arial"/>
          <w:szCs w:val="32"/>
          <w:lang w:val="fr-CA"/>
        </w:rPr>
        <w:t xml:space="preserve"> combine le meilleur des deux mondes; il montre le texte en haute définition dans votre choix de couleurs et les images dans leur couleur originale. Ce contraste vous permet d’agrandir indéfiniment le texte sans compromettre sa qualité tout gardant les images en couleur sur la même page.</w:t>
      </w:r>
    </w:p>
    <w:p w:rsidR="00145E30" w:rsidRPr="000643CD" w:rsidRDefault="00145E30" w:rsidP="00145E30">
      <w:pPr>
        <w:rPr>
          <w:rFonts w:cs="Arial"/>
          <w:szCs w:val="32"/>
          <w:lang w:val="fr-CA"/>
        </w:rPr>
      </w:pPr>
      <w:r w:rsidRPr="000643CD">
        <w:rPr>
          <w:rFonts w:cs="Arial"/>
          <w:szCs w:val="32"/>
          <w:lang w:val="fr-CA"/>
        </w:rPr>
        <w:t xml:space="preserve">Pour basculer entre les différents contrastes, </w:t>
      </w:r>
      <w:r>
        <w:rPr>
          <w:rFonts w:cs="Arial"/>
          <w:szCs w:val="32"/>
          <w:lang w:val="fr-CA"/>
        </w:rPr>
        <w:t>accédez</w:t>
      </w:r>
      <w:r w:rsidRPr="000643CD">
        <w:rPr>
          <w:rFonts w:cs="Arial"/>
          <w:szCs w:val="32"/>
          <w:lang w:val="fr-CA"/>
        </w:rPr>
        <w:t xml:space="preserve"> aux Réglages, sélectionnez Contraste, et </w:t>
      </w:r>
      <w:r>
        <w:rPr>
          <w:rFonts w:cs="Arial"/>
          <w:szCs w:val="32"/>
          <w:lang w:val="fr-CA"/>
        </w:rPr>
        <w:t>changez les valeurs</w:t>
      </w:r>
      <w:r w:rsidRPr="000643CD">
        <w:rPr>
          <w:rFonts w:cs="Arial"/>
          <w:szCs w:val="32"/>
          <w:lang w:val="fr-CA"/>
        </w:rPr>
        <w:t xml:space="preserve">. </w:t>
      </w:r>
      <w:r>
        <w:rPr>
          <w:rFonts w:cs="Arial"/>
          <w:szCs w:val="32"/>
          <w:lang w:val="fr-CA"/>
        </w:rPr>
        <w:t>Quittez les réglages pour retourner à votre document.</w:t>
      </w:r>
    </w:p>
    <w:p w:rsidR="00FD11A7" w:rsidRPr="00A94DB8" w:rsidRDefault="00FD11A7" w:rsidP="00FD11A7">
      <w:pPr>
        <w:rPr>
          <w:lang w:val="fr-CA"/>
        </w:rPr>
      </w:pPr>
      <w:r w:rsidRPr="00A94DB8">
        <w:rPr>
          <w:rFonts w:cs="Arial"/>
          <w:szCs w:val="32"/>
          <w:lang w:val="fr-CA"/>
        </w:rPr>
        <w:t>L’interface Standard de Prodigi vous permet aussi de changer le contraste en glissant</w:t>
      </w:r>
      <w:r w:rsidRPr="00A94DB8">
        <w:rPr>
          <w:lang w:val="fr-CA"/>
        </w:rPr>
        <w:t xml:space="preserve"> votre doigt sur le côté droit du pavé tactile: </w:t>
      </w:r>
    </w:p>
    <w:p w:rsidR="00FD11A7" w:rsidRPr="00A94DB8" w:rsidRDefault="00B15C63" w:rsidP="00FD11A7">
      <w:pPr>
        <w:pStyle w:val="ListParagraph"/>
        <w:spacing w:before="0" w:after="0"/>
        <w:jc w:val="center"/>
        <w:rPr>
          <w:lang w:val="fr-CA"/>
        </w:rPr>
      </w:pPr>
      <w:r w:rsidRPr="00A94DB8">
        <w:rPr>
          <w:rFonts w:cs="Arial"/>
          <w:noProof/>
          <w:szCs w:val="32"/>
          <w:lang w:val="en-CA" w:eastAsia="en-CA" w:bidi="ar-SA"/>
        </w:rPr>
        <w:drawing>
          <wp:anchor distT="0" distB="0" distL="114300" distR="114300" simplePos="0" relativeHeight="251656190" behindDoc="0" locked="0" layoutInCell="1" allowOverlap="1" wp14:anchorId="6F0911AE" wp14:editId="49F8316D">
            <wp:simplePos x="0" y="0"/>
            <wp:positionH relativeFrom="column">
              <wp:posOffset>3989705</wp:posOffset>
            </wp:positionH>
            <wp:positionV relativeFrom="paragraph">
              <wp:posOffset>362585</wp:posOffset>
            </wp:positionV>
            <wp:extent cx="676910" cy="932180"/>
            <wp:effectExtent l="228600" t="0" r="199390" b="0"/>
            <wp:wrapNone/>
            <wp:docPr id="72" name="Picture 1" descr="C:\Users\marissal\Desktop\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main.png"/>
                    <pic:cNvPicPr>
                      <a:picLocks noChangeAspect="1" noChangeArrowheads="1"/>
                    </pic:cNvPicPr>
                  </pic:nvPicPr>
                  <pic:blipFill>
                    <a:blip r:embed="rId32" cstate="print"/>
                    <a:srcRect l="2865" t="12733" r="66011" b="2618"/>
                    <a:stretch>
                      <a:fillRect/>
                    </a:stretch>
                  </pic:blipFill>
                  <pic:spPr bwMode="auto">
                    <a:xfrm rot="17248319">
                      <a:off x="0" y="0"/>
                      <a:ext cx="676910" cy="932180"/>
                    </a:xfrm>
                    <a:prstGeom prst="rect">
                      <a:avLst/>
                    </a:prstGeom>
                    <a:noFill/>
                    <a:ln w="9525">
                      <a:noFill/>
                      <a:miter lim="800000"/>
                      <a:headEnd/>
                      <a:tailEnd/>
                    </a:ln>
                  </pic:spPr>
                </pic:pic>
              </a:graphicData>
            </a:graphic>
          </wp:anchor>
        </w:drawing>
      </w:r>
      <w:r w:rsidR="00CA6278">
        <w:rPr>
          <w:rFonts w:cs="Arial"/>
          <w:noProof/>
          <w:szCs w:val="32"/>
          <w:lang w:val="en-CA" w:eastAsia="en-CA" w:bidi="ar-SA"/>
        </w:rPr>
        <mc:AlternateContent>
          <mc:Choice Requires="wps">
            <w:drawing>
              <wp:anchor distT="0" distB="0" distL="114300" distR="114300" simplePos="0" relativeHeight="251932672" behindDoc="0" locked="0" layoutInCell="1" allowOverlap="1" wp14:anchorId="518D0E1E" wp14:editId="2B6387D7">
                <wp:simplePos x="0" y="0"/>
                <wp:positionH relativeFrom="column">
                  <wp:posOffset>3619500</wp:posOffset>
                </wp:positionH>
                <wp:positionV relativeFrom="paragraph">
                  <wp:posOffset>311785</wp:posOffset>
                </wp:positionV>
                <wp:extent cx="363220" cy="798195"/>
                <wp:effectExtent l="28575" t="20320" r="27305" b="19685"/>
                <wp:wrapNone/>
                <wp:docPr id="10"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798195"/>
                        </a:xfrm>
                        <a:prstGeom prst="upDownArrow">
                          <a:avLst>
                            <a:gd name="adj1" fmla="val 50000"/>
                            <a:gd name="adj2" fmla="val 43951"/>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5BC82" id="AutoShape 353" o:spid="_x0000_s1026" type="#_x0000_t70" style="position:absolute;margin-left:285pt;margin-top:24.55pt;width:28.6pt;height:62.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" fillcolor="#666 [1936]" strokecolor="black [3200]" strokeweight="1pt">
                <v:fill color2="black [3200]" focus="50%" type="gradient"/>
                <v:shadow color="#7f7f7f [1601]" offset="1pt"/>
                <v:textbox style="layout-flow:vertical-ideographic"/>
              </v:shape>
            </w:pict>
          </mc:Fallback>
        </mc:AlternateContent>
      </w:r>
      <w:r w:rsidRPr="00A94DB8">
        <w:rPr>
          <w:b/>
          <w:noProof/>
          <w:lang w:val="en-CA" w:eastAsia="en-CA" w:bidi="ar-SA"/>
        </w:rPr>
        <w:drawing>
          <wp:inline distT="0" distB="0" distL="0" distR="0" wp14:anchorId="245F0F03" wp14:editId="6DCF99A3">
            <wp:extent cx="4272873" cy="1244363"/>
            <wp:effectExtent l="95250" t="95250" r="89577" b="89137"/>
            <wp:docPr id="70" name="Picture 1" descr="C:\Users\marissal\Desktop\Base-Control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Base-ControlPanel.jpg"/>
                    <pic:cNvPicPr>
                      <a:picLocks noChangeAspect="1" noChangeArrowheads="1"/>
                    </pic:cNvPicPr>
                  </pic:nvPicPr>
                  <pic:blipFill>
                    <a:blip r:embed="rId33" cstate="print">
                      <a:lum bright="-14000" contrast="25000"/>
                    </a:blip>
                    <a:srcRect l="16855" t="33807" r="31650" b="39794"/>
                    <a:stretch>
                      <a:fillRect/>
                    </a:stretch>
                  </pic:blipFill>
                  <pic:spPr bwMode="auto">
                    <a:xfrm>
                      <a:off x="0" y="0"/>
                      <a:ext cx="4272873" cy="12443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A94DB8">
        <w:rPr>
          <w:lang w:val="fr-CA"/>
        </w:rPr>
        <w:t xml:space="preserve">  </w:t>
      </w:r>
      <w:r w:rsidR="00FD11A7" w:rsidRPr="00A94DB8">
        <w:rPr>
          <w:lang w:val="fr-CA"/>
        </w:rPr>
        <w:t xml:space="preserve">         </w:t>
      </w:r>
    </w:p>
    <w:p w:rsidR="00FD11A7" w:rsidRPr="00A94DB8" w:rsidRDefault="00FD11A7" w:rsidP="00FD11A7">
      <w:pPr>
        <w:rPr>
          <w:lang w:val="fr-CA"/>
        </w:rPr>
      </w:pPr>
      <w:r w:rsidRPr="00A94DB8">
        <w:rPr>
          <w:rFonts w:cs="Arial"/>
          <w:b/>
          <w:szCs w:val="32"/>
          <w:lang w:val="fr-CA"/>
        </w:rPr>
        <w:t>Note :</w:t>
      </w:r>
      <w:r w:rsidRPr="00A94DB8">
        <w:rPr>
          <w:rFonts w:cs="Arial"/>
          <w:szCs w:val="32"/>
          <w:lang w:val="fr-CA"/>
        </w:rPr>
        <w:t xml:space="preserve"> Le contraste ne peut pas être changé en mode Ligne ou Colonne, ou lorsque vous visionnez une image à 1x (en Mode Lecture ou dans la Galerie).</w:t>
      </w:r>
    </w:p>
    <w:p w:rsidR="00DA7439" w:rsidRPr="00A94DB8" w:rsidRDefault="00DA7439" w:rsidP="00DA7439">
      <w:pPr>
        <w:pStyle w:val="Heading1"/>
        <w:rPr>
          <w:lang w:val="fr-CA"/>
        </w:rPr>
      </w:pPr>
      <w:bookmarkStart w:id="25" w:name="_Toc397003340"/>
      <w:bookmarkStart w:id="26" w:name="_Toc416271576"/>
      <w:r w:rsidRPr="00A94DB8">
        <w:rPr>
          <w:lang w:val="fr-CA"/>
        </w:rPr>
        <w:lastRenderedPageBreak/>
        <w:t>Chapitre 6 – Visionner une vidéo</w:t>
      </w:r>
      <w:bookmarkEnd w:id="25"/>
      <w:bookmarkEnd w:id="26"/>
    </w:p>
    <w:p w:rsidR="00DA7439" w:rsidRPr="00A94DB8" w:rsidRDefault="00DA7439" w:rsidP="00DA7439">
      <w:pPr>
        <w:rPr>
          <w:lang w:val="fr-CA"/>
        </w:rPr>
      </w:pPr>
      <w:r w:rsidRPr="00A94DB8">
        <w:rPr>
          <w:lang w:val="fr-CA"/>
        </w:rPr>
        <w:t>Prodigi vous permet de visionner une vidéo contenue dans un support USB :</w:t>
      </w:r>
    </w:p>
    <w:p w:rsidR="00DA7439" w:rsidRPr="00A94DB8" w:rsidRDefault="00DA7439" w:rsidP="00417AB7">
      <w:pPr>
        <w:pStyle w:val="ListParagraph"/>
        <w:numPr>
          <w:ilvl w:val="0"/>
          <w:numId w:val="18"/>
        </w:numPr>
        <w:rPr>
          <w:lang w:val="fr-CA"/>
        </w:rPr>
      </w:pPr>
      <w:r w:rsidRPr="00A94DB8">
        <w:rPr>
          <w:lang w:val="fr-CA"/>
        </w:rPr>
        <w:t>Insérer simplement le support USB dans l’un des ports USB sur le côté droit du plateau de la base.</w:t>
      </w:r>
    </w:p>
    <w:p w:rsidR="00AD6608" w:rsidRDefault="00AD6608" w:rsidP="00417AB7">
      <w:pPr>
        <w:pStyle w:val="ListParagraph"/>
        <w:numPr>
          <w:ilvl w:val="0"/>
          <w:numId w:val="18"/>
        </w:numPr>
        <w:rPr>
          <w:lang w:val="fr-CA"/>
        </w:rPr>
      </w:pPr>
      <w:r w:rsidRPr="000643CD">
        <w:rPr>
          <w:lang w:val="fr-CA"/>
        </w:rPr>
        <w:t xml:space="preserve">Prodigi liera automatiquement la vidéo. Si le support contient plus d’un fichier, son contenu vous sera indiqué dans une liste verticale. </w:t>
      </w:r>
    </w:p>
    <w:p w:rsidR="00AD6608" w:rsidRPr="000643CD" w:rsidRDefault="00AD6608" w:rsidP="00417AB7">
      <w:pPr>
        <w:pStyle w:val="ListParagraph"/>
        <w:numPr>
          <w:ilvl w:val="0"/>
          <w:numId w:val="18"/>
        </w:numPr>
        <w:rPr>
          <w:lang w:val="fr-CA"/>
        </w:rPr>
      </w:pPr>
      <w:r w:rsidRPr="000643CD">
        <w:rPr>
          <w:lang w:val="fr-CA"/>
        </w:rPr>
        <w:t xml:space="preserve">Sélectionnez un fichier à visionner et tapez ou appuyez sur </w:t>
      </w:r>
      <w:r>
        <w:rPr>
          <w:lang w:val="fr-CA"/>
        </w:rPr>
        <w:t>le bouton Zoom avant</w:t>
      </w:r>
      <w:r w:rsidRPr="000643CD">
        <w:rPr>
          <w:lang w:val="fr-CA"/>
        </w:rPr>
        <w:t xml:space="preserve"> pour lire la vidéo.</w:t>
      </w:r>
    </w:p>
    <w:p w:rsidR="00DA7439" w:rsidRPr="00A94DB8" w:rsidRDefault="00DA7439" w:rsidP="00417AB7">
      <w:pPr>
        <w:pStyle w:val="ListParagraph"/>
        <w:numPr>
          <w:ilvl w:val="0"/>
          <w:numId w:val="18"/>
        </w:numPr>
        <w:rPr>
          <w:lang w:val="fr-CA"/>
        </w:rPr>
      </w:pPr>
      <w:r w:rsidRPr="00A94DB8">
        <w:rPr>
          <w:lang w:val="fr-CA"/>
        </w:rPr>
        <w:t>Utilisez le bouton Lecture pour suspendre et reprendre la lecture vidéo.</w:t>
      </w:r>
    </w:p>
    <w:p w:rsidR="00DA7439" w:rsidRPr="00A94DB8" w:rsidRDefault="00DA7439" w:rsidP="00417AB7">
      <w:pPr>
        <w:pStyle w:val="ListParagraph"/>
        <w:numPr>
          <w:ilvl w:val="0"/>
          <w:numId w:val="18"/>
        </w:numPr>
        <w:rPr>
          <w:lang w:val="fr-CA"/>
        </w:rPr>
      </w:pPr>
      <w:r w:rsidRPr="00A94DB8">
        <w:rPr>
          <w:lang w:val="fr-CA"/>
        </w:rPr>
        <w:t>Ajustez le volume avec les touches Plus-Moins.</w:t>
      </w:r>
    </w:p>
    <w:p w:rsidR="00DA7439" w:rsidRPr="00A94DB8" w:rsidRDefault="00DA7439" w:rsidP="00417AB7">
      <w:pPr>
        <w:pStyle w:val="ListParagraph"/>
        <w:numPr>
          <w:ilvl w:val="0"/>
          <w:numId w:val="18"/>
        </w:numPr>
        <w:rPr>
          <w:lang w:val="fr-CA"/>
        </w:rPr>
      </w:pPr>
      <w:r w:rsidRPr="00A94DB8">
        <w:rPr>
          <w:lang w:val="fr-CA"/>
        </w:rPr>
        <w:t>Lors de la lecture d’une vidéo, tapez pour afficher les informations du lecteur vidéo (nom du fichier, l’état de la batterie, et la barre de progression de la vidéo).</w:t>
      </w:r>
    </w:p>
    <w:p w:rsidR="00DA7439" w:rsidRPr="00A94DB8" w:rsidRDefault="00DA7439" w:rsidP="00417AB7">
      <w:pPr>
        <w:pStyle w:val="ListParagraph"/>
        <w:numPr>
          <w:ilvl w:val="0"/>
          <w:numId w:val="18"/>
        </w:numPr>
        <w:rPr>
          <w:lang w:val="fr-CA"/>
        </w:rPr>
      </w:pPr>
      <w:r w:rsidRPr="00A94DB8">
        <w:rPr>
          <w:lang w:val="fr-CA"/>
        </w:rPr>
        <w:t>Glissez vers la droite pour avancer dans la vidéo, et vers la gauche pour reculer.</w:t>
      </w:r>
    </w:p>
    <w:p w:rsidR="00DA7439" w:rsidRPr="00A94DB8" w:rsidRDefault="00DA7439" w:rsidP="00417AB7">
      <w:pPr>
        <w:pStyle w:val="ListParagraph"/>
        <w:numPr>
          <w:ilvl w:val="0"/>
          <w:numId w:val="18"/>
        </w:numPr>
        <w:rPr>
          <w:lang w:val="fr-CA"/>
        </w:rPr>
      </w:pPr>
      <w:r w:rsidRPr="00A94DB8">
        <w:rPr>
          <w:lang w:val="fr-CA"/>
        </w:rPr>
        <w:t>Appuyez sur Retour ou retirez le support USB pour sortir de la vidéo et retourner à l’écran précédent.</w:t>
      </w:r>
    </w:p>
    <w:p w:rsidR="00AD6608" w:rsidRDefault="00AD6608" w:rsidP="00AD6608">
      <w:pPr>
        <w:rPr>
          <w:lang w:val="fr-CA"/>
        </w:rPr>
      </w:pPr>
      <w:r w:rsidRPr="00AD6608">
        <w:rPr>
          <w:b/>
          <w:lang w:val="fr-CA"/>
        </w:rPr>
        <w:t>Note :</w:t>
      </w:r>
      <w:r w:rsidRPr="00AD6608">
        <w:rPr>
          <w:lang w:val="fr-CA"/>
        </w:rPr>
        <w:t xml:space="preserve"> Prodigi supporte la plupart des résolutions et formats vidéo </w:t>
      </w:r>
      <w:r w:rsidRPr="00AD6608">
        <w:rPr>
          <w:rFonts w:cs="Arial"/>
          <w:szCs w:val="32"/>
          <w:lang w:val="fr-CA"/>
        </w:rPr>
        <w:t xml:space="preserve">(de 720p à 1280p, </w:t>
      </w:r>
      <w:r w:rsidRPr="00AD6608">
        <w:rPr>
          <w:lang w:val="fr-CA"/>
        </w:rPr>
        <w:t>.3gp, .</w:t>
      </w:r>
      <w:proofErr w:type="spellStart"/>
      <w:r w:rsidRPr="00AD6608">
        <w:rPr>
          <w:lang w:val="fr-CA"/>
        </w:rPr>
        <w:t>webm</w:t>
      </w:r>
      <w:proofErr w:type="spellEnd"/>
      <w:r w:rsidRPr="00AD6608">
        <w:rPr>
          <w:lang w:val="fr-CA"/>
        </w:rPr>
        <w:t>, .</w:t>
      </w:r>
      <w:proofErr w:type="spellStart"/>
      <w:r w:rsidRPr="00AD6608">
        <w:rPr>
          <w:lang w:val="fr-CA"/>
        </w:rPr>
        <w:t>ts</w:t>
      </w:r>
      <w:proofErr w:type="spellEnd"/>
      <w:r w:rsidRPr="00AD6608">
        <w:rPr>
          <w:lang w:val="fr-CA"/>
        </w:rPr>
        <w:t>, .</w:t>
      </w:r>
      <w:proofErr w:type="spellStart"/>
      <w:r w:rsidRPr="00AD6608">
        <w:rPr>
          <w:lang w:val="fr-CA"/>
        </w:rPr>
        <w:t>mov</w:t>
      </w:r>
      <w:proofErr w:type="spellEnd"/>
      <w:r w:rsidRPr="00AD6608">
        <w:rPr>
          <w:lang w:val="fr-CA"/>
        </w:rPr>
        <w:t>, .mp4, .</w:t>
      </w:r>
      <w:proofErr w:type="spellStart"/>
      <w:r w:rsidRPr="00AD6608">
        <w:rPr>
          <w:lang w:val="fr-CA"/>
        </w:rPr>
        <w:t>mkv</w:t>
      </w:r>
      <w:proofErr w:type="spellEnd"/>
      <w:r w:rsidRPr="00AD6608">
        <w:rPr>
          <w:lang w:val="fr-CA"/>
        </w:rPr>
        <w:t>, .</w:t>
      </w:r>
      <w:proofErr w:type="spellStart"/>
      <w:r w:rsidRPr="00AD6608">
        <w:rPr>
          <w:lang w:val="fr-CA"/>
        </w:rPr>
        <w:t>avi</w:t>
      </w:r>
      <w:proofErr w:type="spellEnd"/>
      <w:r w:rsidRPr="00AD6608">
        <w:rPr>
          <w:lang w:val="fr-CA"/>
        </w:rPr>
        <w:t>, et .</w:t>
      </w:r>
      <w:proofErr w:type="spellStart"/>
      <w:r w:rsidRPr="00AD6608">
        <w:rPr>
          <w:lang w:val="fr-CA"/>
        </w:rPr>
        <w:t>flv</w:t>
      </w:r>
      <w:proofErr w:type="spellEnd"/>
      <w:r w:rsidRPr="00AD6608">
        <w:rPr>
          <w:lang w:val="fr-CA"/>
        </w:rPr>
        <w:t>).</w:t>
      </w:r>
    </w:p>
    <w:p w:rsidR="00EE2512" w:rsidRPr="00AD6608" w:rsidRDefault="00EE2512" w:rsidP="00AD6608">
      <w:pPr>
        <w:rPr>
          <w:lang w:val="fr-CA"/>
        </w:rPr>
      </w:pPr>
    </w:p>
    <w:p w:rsidR="00AF3263" w:rsidRPr="00A94DB8" w:rsidRDefault="00AF3263" w:rsidP="00DA7439">
      <w:pPr>
        <w:rPr>
          <w:lang w:val="fr-CA"/>
        </w:rPr>
      </w:pPr>
    </w:p>
    <w:p w:rsidR="003B5131" w:rsidRPr="00A94DB8" w:rsidRDefault="00F663D8" w:rsidP="00467B73">
      <w:pPr>
        <w:pStyle w:val="Heading1"/>
        <w:rPr>
          <w:lang w:val="fr-CA"/>
        </w:rPr>
      </w:pPr>
      <w:bookmarkStart w:id="27" w:name="_Toc416271577"/>
      <w:r w:rsidRPr="00A94DB8">
        <w:rPr>
          <w:lang w:val="fr-CA"/>
        </w:rPr>
        <w:lastRenderedPageBreak/>
        <w:t>Chapitre</w:t>
      </w:r>
      <w:r w:rsidR="00DE44AC" w:rsidRPr="00A94DB8">
        <w:rPr>
          <w:lang w:val="fr-CA"/>
        </w:rPr>
        <w:t xml:space="preserve"> </w:t>
      </w:r>
      <w:r w:rsidR="00DA7439" w:rsidRPr="00A94DB8">
        <w:rPr>
          <w:lang w:val="fr-CA"/>
        </w:rPr>
        <w:t xml:space="preserve">7 </w:t>
      </w:r>
      <w:r w:rsidR="00DE44AC" w:rsidRPr="00A94DB8">
        <w:rPr>
          <w:lang w:val="fr-CA"/>
        </w:rPr>
        <w:t xml:space="preserve">– </w:t>
      </w:r>
      <w:r w:rsidRPr="00A94DB8">
        <w:rPr>
          <w:lang w:val="fr-CA"/>
        </w:rPr>
        <w:t xml:space="preserve">Changer </w:t>
      </w:r>
      <w:r w:rsidR="005B0362" w:rsidRPr="00A94DB8">
        <w:rPr>
          <w:lang w:val="fr-CA"/>
        </w:rPr>
        <w:t>les</w:t>
      </w:r>
      <w:r w:rsidRPr="00A94DB8">
        <w:rPr>
          <w:lang w:val="fr-CA"/>
        </w:rPr>
        <w:t xml:space="preserve"> réglages</w:t>
      </w:r>
      <w:bookmarkEnd w:id="27"/>
    </w:p>
    <w:p w:rsidR="000877AA" w:rsidRPr="00A94DB8" w:rsidRDefault="000877AA" w:rsidP="000877AA">
      <w:pPr>
        <w:spacing w:before="120" w:after="0"/>
        <w:rPr>
          <w:lang w:val="fr-CA"/>
        </w:rPr>
      </w:pPr>
      <w:r w:rsidRPr="00A94DB8">
        <w:rPr>
          <w:lang w:val="fr-CA"/>
        </w:rPr>
        <w:t>(Note: Les réglages marqués d’un astérisque (*) sont des valeurs par défaut</w:t>
      </w:r>
      <w:r w:rsidR="00A268B3">
        <w:rPr>
          <w:lang w:val="fr-CA"/>
        </w:rPr>
        <w:t xml:space="preserve"> du manufacturier</w:t>
      </w:r>
      <w:r w:rsidRPr="00A94DB8">
        <w:rPr>
          <w:lang w:val="fr-CA"/>
        </w:rPr>
        <w:t>.)</w:t>
      </w:r>
    </w:p>
    <w:p w:rsidR="002F3875" w:rsidRDefault="000877AA" w:rsidP="000877AA">
      <w:pPr>
        <w:spacing w:before="120" w:after="0"/>
        <w:rPr>
          <w:lang w:val="fr-CA"/>
        </w:rPr>
      </w:pPr>
      <w:r w:rsidRPr="00A94DB8">
        <w:rPr>
          <w:lang w:val="fr-CA"/>
        </w:rPr>
        <w:t xml:space="preserve">Pour configurer votre système rapidement lorsque vous lisez un document, </w:t>
      </w:r>
      <w:r w:rsidR="002F3875">
        <w:rPr>
          <w:lang w:val="fr-CA"/>
        </w:rPr>
        <w:t>appuyez sur le bouton Réglages pour</w:t>
      </w:r>
      <w:r w:rsidR="002F3875" w:rsidRPr="000643CD">
        <w:rPr>
          <w:lang w:val="fr-CA"/>
        </w:rPr>
        <w:t xml:space="preserve"> accéder au menu des Réglages</w:t>
      </w:r>
      <w:r w:rsidRPr="00A94DB8">
        <w:rPr>
          <w:lang w:val="fr-CA"/>
        </w:rPr>
        <w:t xml:space="preserve">. L’élément sélectionné est </w:t>
      </w:r>
      <w:r w:rsidR="00DA7439" w:rsidRPr="00A94DB8">
        <w:rPr>
          <w:lang w:val="fr-CA"/>
        </w:rPr>
        <w:t xml:space="preserve">annoncé et </w:t>
      </w:r>
      <w:r w:rsidRPr="00A94DB8">
        <w:rPr>
          <w:lang w:val="fr-CA"/>
        </w:rPr>
        <w:t xml:space="preserve">entouré d’un rectangle. Défilez vers le haut ou le bas pour déplacer le rectangle et sélectionner un autre élément. </w:t>
      </w:r>
      <w:r w:rsidR="00951B18" w:rsidRPr="00A94DB8">
        <w:rPr>
          <w:lang w:val="fr-CA"/>
        </w:rPr>
        <w:t xml:space="preserve">Les éléments seront lus individuellement (par défaut). </w:t>
      </w:r>
      <w:r w:rsidR="002F3875">
        <w:rPr>
          <w:lang w:val="fr-CA"/>
        </w:rPr>
        <w:t>U</w:t>
      </w:r>
      <w:r w:rsidR="002F3875" w:rsidRPr="000643CD">
        <w:rPr>
          <w:lang w:val="fr-CA"/>
        </w:rPr>
        <w:t xml:space="preserve">tilisez les </w:t>
      </w:r>
      <w:r w:rsidR="002F3875">
        <w:rPr>
          <w:lang w:val="fr-CA"/>
        </w:rPr>
        <w:t>boutons Zoom avant-arrière</w:t>
      </w:r>
      <w:r w:rsidR="002F3875" w:rsidRPr="000643CD">
        <w:rPr>
          <w:lang w:val="fr-CA"/>
        </w:rPr>
        <w:t xml:space="preserve"> pour changer la valeur. Appuyez sur </w:t>
      </w:r>
      <w:r w:rsidR="002F3875">
        <w:rPr>
          <w:lang w:val="fr-CA"/>
        </w:rPr>
        <w:t xml:space="preserve">le bouton Réglages </w:t>
      </w:r>
      <w:r w:rsidR="002F3875" w:rsidRPr="000643CD">
        <w:rPr>
          <w:lang w:val="fr-CA"/>
        </w:rPr>
        <w:t xml:space="preserve">pour </w:t>
      </w:r>
      <w:r w:rsidR="002F3875">
        <w:rPr>
          <w:lang w:val="fr-CA"/>
        </w:rPr>
        <w:t xml:space="preserve">quitter les Réglages et </w:t>
      </w:r>
      <w:r w:rsidR="002F3875" w:rsidRPr="000643CD">
        <w:rPr>
          <w:lang w:val="fr-CA"/>
        </w:rPr>
        <w:t>retourner à votre document.</w:t>
      </w:r>
    </w:p>
    <w:p w:rsidR="000877AA" w:rsidRPr="00A94DB8" w:rsidRDefault="000877AA" w:rsidP="000877AA">
      <w:pPr>
        <w:spacing w:before="120" w:after="0"/>
        <w:rPr>
          <w:lang w:val="fr-CA"/>
        </w:rPr>
      </w:pPr>
      <w:r w:rsidRPr="00A94DB8">
        <w:rPr>
          <w:lang w:val="fr-CA"/>
        </w:rPr>
        <w:t>Les Réglages montrent les réglages les plus souvent utilisés :</w:t>
      </w:r>
    </w:p>
    <w:p w:rsidR="000877AA" w:rsidRPr="00A94DB8" w:rsidRDefault="000877AA" w:rsidP="00417AB7">
      <w:pPr>
        <w:pStyle w:val="ListParagraph"/>
        <w:numPr>
          <w:ilvl w:val="0"/>
          <w:numId w:val="22"/>
        </w:numPr>
        <w:spacing w:before="120" w:after="0"/>
        <w:ind w:left="397"/>
        <w:rPr>
          <w:lang w:val="fr-CA"/>
        </w:rPr>
      </w:pPr>
      <w:r w:rsidRPr="00A94DB8">
        <w:rPr>
          <w:b/>
          <w:lang w:val="fr-CA"/>
        </w:rPr>
        <w:t xml:space="preserve">Luminosité </w:t>
      </w:r>
      <w:r w:rsidRPr="00A94DB8">
        <w:rPr>
          <w:lang w:val="fr-CA"/>
        </w:rPr>
        <w:t>(Changer la luminosité d’une image en Mode Temps Réel ou sauvegardée, sauf pour les images en 1x en Mode Lecture et dans la Galerie) : 0 à 100% (50%*)</w:t>
      </w:r>
    </w:p>
    <w:p w:rsidR="000877AA" w:rsidRPr="00A94DB8" w:rsidRDefault="000877AA" w:rsidP="00417AB7">
      <w:pPr>
        <w:pStyle w:val="ListParagraph"/>
        <w:numPr>
          <w:ilvl w:val="0"/>
          <w:numId w:val="22"/>
        </w:numPr>
        <w:spacing w:before="0" w:after="0"/>
        <w:ind w:left="397"/>
        <w:rPr>
          <w:lang w:val="fr-CA"/>
        </w:rPr>
      </w:pPr>
      <w:r w:rsidRPr="00A94DB8">
        <w:rPr>
          <w:b/>
          <w:lang w:val="fr-CA"/>
        </w:rPr>
        <w:t>Contraste:</w:t>
      </w:r>
      <w:r w:rsidRPr="00A94DB8">
        <w:rPr>
          <w:lang w:val="fr-CA"/>
        </w:rPr>
        <w:t xml:space="preserve"> </w:t>
      </w:r>
      <w:r w:rsidR="00E2269F" w:rsidRPr="00A94DB8">
        <w:rPr>
          <w:lang w:val="fr-CA"/>
        </w:rPr>
        <w:t xml:space="preserve">Haute Précision (pour les documents capturés contenant du texte), </w:t>
      </w:r>
      <w:r w:rsidRPr="00A94DB8">
        <w:rPr>
          <w:lang w:val="fr-CA"/>
        </w:rPr>
        <w:t>Couleur*, Positif, Négatif</w:t>
      </w:r>
    </w:p>
    <w:p w:rsidR="000877AA" w:rsidRPr="00A94DB8" w:rsidRDefault="000877AA" w:rsidP="00417AB7">
      <w:pPr>
        <w:pStyle w:val="ListParagraph"/>
        <w:numPr>
          <w:ilvl w:val="0"/>
          <w:numId w:val="22"/>
        </w:numPr>
        <w:spacing w:before="0" w:after="0"/>
        <w:ind w:left="397"/>
        <w:rPr>
          <w:lang w:val="fr-CA"/>
        </w:rPr>
      </w:pPr>
      <w:r w:rsidRPr="00A94DB8">
        <w:rPr>
          <w:b/>
          <w:lang w:val="fr-CA"/>
        </w:rPr>
        <w:t>Couleurs:</w:t>
      </w:r>
      <w:r w:rsidRPr="00A94DB8">
        <w:rPr>
          <w:lang w:val="fr-CA"/>
        </w:rPr>
        <w:t xml:space="preserve"> Noir sur blanc* (voir liste des 16 paires de couleurs plus bas)</w:t>
      </w:r>
    </w:p>
    <w:p w:rsidR="000877AA" w:rsidRPr="00A94DB8" w:rsidRDefault="000877AA" w:rsidP="00417AB7">
      <w:pPr>
        <w:pStyle w:val="ListParagraph"/>
        <w:numPr>
          <w:ilvl w:val="0"/>
          <w:numId w:val="22"/>
        </w:numPr>
        <w:spacing w:before="0" w:after="0"/>
        <w:ind w:left="397"/>
        <w:rPr>
          <w:lang w:val="fr-CA"/>
        </w:rPr>
      </w:pPr>
      <w:r w:rsidRPr="00A94DB8">
        <w:rPr>
          <w:b/>
          <w:lang w:val="fr-CA"/>
        </w:rPr>
        <w:t xml:space="preserve">Mode </w:t>
      </w:r>
      <w:r w:rsidRPr="00A94DB8">
        <w:rPr>
          <w:lang w:val="fr-CA"/>
        </w:rPr>
        <w:t>(Interface Standard seulement): Lecture*, Temps Réel</w:t>
      </w:r>
    </w:p>
    <w:p w:rsidR="000877AA" w:rsidRPr="00A94DB8" w:rsidRDefault="000877AA" w:rsidP="00417AB7">
      <w:pPr>
        <w:pStyle w:val="ListParagraph"/>
        <w:numPr>
          <w:ilvl w:val="0"/>
          <w:numId w:val="22"/>
        </w:numPr>
        <w:spacing w:before="0" w:after="0"/>
        <w:ind w:left="397"/>
        <w:rPr>
          <w:lang w:val="fr-CA"/>
        </w:rPr>
      </w:pPr>
      <w:r w:rsidRPr="00A94DB8">
        <w:rPr>
          <w:b/>
          <w:lang w:val="fr-CA"/>
        </w:rPr>
        <w:t>Mode de lecture:</w:t>
      </w:r>
      <w:r w:rsidRPr="00A94DB8">
        <w:rPr>
          <w:lang w:val="fr-CA"/>
        </w:rPr>
        <w:t xml:space="preserve"> Page*, </w:t>
      </w:r>
      <w:r w:rsidR="00F4170C" w:rsidRPr="00A94DB8">
        <w:rPr>
          <w:lang w:val="fr-CA"/>
        </w:rPr>
        <w:t xml:space="preserve">Colonne, </w:t>
      </w:r>
      <w:r w:rsidRPr="00A94DB8">
        <w:rPr>
          <w:lang w:val="fr-CA"/>
        </w:rPr>
        <w:t>Ligne</w:t>
      </w:r>
    </w:p>
    <w:p w:rsidR="000877AA" w:rsidRPr="00A94DB8" w:rsidRDefault="000877AA" w:rsidP="00417AB7">
      <w:pPr>
        <w:pStyle w:val="ListParagraph"/>
        <w:numPr>
          <w:ilvl w:val="0"/>
          <w:numId w:val="22"/>
        </w:numPr>
        <w:spacing w:before="0" w:after="0"/>
        <w:ind w:left="397"/>
        <w:rPr>
          <w:lang w:val="fr-CA"/>
        </w:rPr>
      </w:pPr>
      <w:r w:rsidRPr="00A94DB8">
        <w:rPr>
          <w:b/>
          <w:lang w:val="fr-CA"/>
        </w:rPr>
        <w:t>Parole:</w:t>
      </w:r>
      <w:r w:rsidRPr="00A94DB8">
        <w:rPr>
          <w:lang w:val="fr-CA"/>
        </w:rPr>
        <w:t xml:space="preserve"> Activée</w:t>
      </w:r>
      <w:r w:rsidR="00F4170C" w:rsidRPr="00A94DB8">
        <w:rPr>
          <w:lang w:val="fr-CA"/>
        </w:rPr>
        <w:t>*</w:t>
      </w:r>
      <w:r w:rsidRPr="00A94DB8">
        <w:rPr>
          <w:lang w:val="fr-CA"/>
        </w:rPr>
        <w:t xml:space="preserve">, </w:t>
      </w:r>
      <w:r w:rsidR="00F4170C" w:rsidRPr="00A94DB8">
        <w:rPr>
          <w:lang w:val="fr-CA"/>
        </w:rPr>
        <w:t xml:space="preserve">Document seulement, </w:t>
      </w:r>
      <w:r w:rsidRPr="00A94DB8">
        <w:rPr>
          <w:lang w:val="fr-CA"/>
        </w:rPr>
        <w:t>Désactivée</w:t>
      </w:r>
    </w:p>
    <w:p w:rsidR="00211A60" w:rsidRPr="00A94DB8" w:rsidRDefault="00211A60" w:rsidP="00417AB7">
      <w:pPr>
        <w:pStyle w:val="ListParagraph"/>
        <w:numPr>
          <w:ilvl w:val="0"/>
          <w:numId w:val="22"/>
        </w:numPr>
        <w:spacing w:before="0" w:after="0"/>
        <w:ind w:left="397"/>
        <w:rPr>
          <w:lang w:val="fr-CA"/>
        </w:rPr>
      </w:pPr>
      <w:r w:rsidRPr="00A94DB8">
        <w:rPr>
          <w:b/>
          <w:lang w:val="fr-CA"/>
        </w:rPr>
        <w:t>Débit de la voix :</w:t>
      </w:r>
      <w:r w:rsidRPr="00A94DB8">
        <w:rPr>
          <w:lang w:val="fr-CA"/>
        </w:rPr>
        <w:t xml:space="preserve"> Très lent, Lent, Normal*, Rapide, Très rapide</w:t>
      </w:r>
    </w:p>
    <w:p w:rsidR="000877AA" w:rsidRPr="00A94DB8" w:rsidRDefault="000877AA" w:rsidP="00417AB7">
      <w:pPr>
        <w:pStyle w:val="ListParagraph"/>
        <w:numPr>
          <w:ilvl w:val="0"/>
          <w:numId w:val="22"/>
        </w:numPr>
        <w:spacing w:before="0" w:after="0"/>
        <w:ind w:left="397"/>
        <w:rPr>
          <w:lang w:val="fr-CA"/>
        </w:rPr>
      </w:pPr>
      <w:r w:rsidRPr="00A94DB8">
        <w:rPr>
          <w:b/>
          <w:lang w:val="fr-CA"/>
        </w:rPr>
        <w:t>Voix:</w:t>
      </w:r>
      <w:r w:rsidRPr="00A94DB8">
        <w:rPr>
          <w:lang w:val="fr-CA"/>
        </w:rPr>
        <w:t xml:space="preserve"> Voix 1*, Voix 2</w:t>
      </w:r>
    </w:p>
    <w:p w:rsidR="000877AA" w:rsidRPr="00A94DB8" w:rsidRDefault="000877AA" w:rsidP="00417AB7">
      <w:pPr>
        <w:pStyle w:val="ListParagraph"/>
        <w:numPr>
          <w:ilvl w:val="0"/>
          <w:numId w:val="22"/>
        </w:numPr>
        <w:spacing w:before="120" w:after="0"/>
        <w:ind w:left="397"/>
        <w:rPr>
          <w:lang w:val="fr-CA"/>
        </w:rPr>
      </w:pPr>
      <w:r w:rsidRPr="00A94DB8">
        <w:rPr>
          <w:b/>
          <w:lang w:val="fr-CA"/>
        </w:rPr>
        <w:t>Autofocus</w:t>
      </w:r>
      <w:r w:rsidRPr="00A94DB8">
        <w:rPr>
          <w:lang w:val="fr-CA"/>
        </w:rPr>
        <w:t xml:space="preserve"> (Mode Temps Réel seulement): Verrouillé, Déverrouillé*</w:t>
      </w:r>
    </w:p>
    <w:p w:rsidR="000877AA" w:rsidRPr="00A94DB8" w:rsidRDefault="000877AA" w:rsidP="00417AB7">
      <w:pPr>
        <w:pStyle w:val="ListParagraph"/>
        <w:numPr>
          <w:ilvl w:val="0"/>
          <w:numId w:val="22"/>
        </w:numPr>
        <w:spacing w:before="120" w:after="0"/>
        <w:ind w:left="397"/>
        <w:rPr>
          <w:lang w:val="fr-CA"/>
        </w:rPr>
      </w:pPr>
      <w:r w:rsidRPr="00A94DB8">
        <w:rPr>
          <w:b/>
          <w:lang w:val="fr-CA"/>
        </w:rPr>
        <w:t xml:space="preserve">Pavé tactile </w:t>
      </w:r>
      <w:r w:rsidRPr="00A94DB8">
        <w:rPr>
          <w:lang w:val="fr-CA"/>
        </w:rPr>
        <w:t>(Mode Temps Réel seulement): Activé*, Désactivé</w:t>
      </w:r>
    </w:p>
    <w:p w:rsidR="000877AA" w:rsidRPr="00A94DB8" w:rsidRDefault="000877AA" w:rsidP="005B00A2">
      <w:pPr>
        <w:spacing w:before="120" w:after="120"/>
        <w:rPr>
          <w:lang w:val="fr-CA"/>
        </w:rPr>
      </w:pPr>
      <w:r w:rsidRPr="00A94DB8">
        <w:rPr>
          <w:lang w:val="fr-CA"/>
        </w:rPr>
        <w:lastRenderedPageBreak/>
        <w:t>Vous pouvez configurer davantage votre système en sélectionnant Tous les réglages à la fin du menu des Réglages. Avec l’interface Standard, vous pouvez aussi accéder à ces réglages en sélectionnant et ouvrant les Réglages dans le menu carrousel :</w:t>
      </w:r>
    </w:p>
    <w:p w:rsidR="000877AA" w:rsidRPr="00A94DB8" w:rsidRDefault="000877AA" w:rsidP="005B00A2">
      <w:pPr>
        <w:jc w:val="center"/>
      </w:pPr>
      <w:r w:rsidRPr="00A94DB8">
        <w:rPr>
          <w:noProof/>
          <w:lang w:val="en-CA" w:eastAsia="en-CA" w:bidi="ar-SA"/>
        </w:rPr>
        <w:drawing>
          <wp:inline distT="0" distB="0" distL="0" distR="0" wp14:anchorId="50460138" wp14:editId="28A996B0">
            <wp:extent cx="1271878" cy="1080000"/>
            <wp:effectExtent l="19050" t="0" r="4472" b="0"/>
            <wp:docPr id="69" name="Picture 8" descr="C:\Users\marissal\AppData\Local\Microsoft\Windows\Temporary Internet Files\Content.Outlook\18X67ZRI\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AppData\Local\Microsoft\Windows\Temporary Internet Files\Content.Outlook\18X67ZRI\settings.png"/>
                    <pic:cNvPicPr>
                      <a:picLocks noChangeAspect="1" noChangeArrowheads="1"/>
                    </pic:cNvPicPr>
                  </pic:nvPicPr>
                  <pic:blipFill>
                    <a:blip r:embed="rId36" cstate="print">
                      <a:lum bright="-45000" contrast="63000"/>
                    </a:blip>
                    <a:srcRect t="9030" b="6355"/>
                    <a:stretch>
                      <a:fillRect/>
                    </a:stretch>
                  </pic:blipFill>
                  <pic:spPr bwMode="auto">
                    <a:xfrm>
                      <a:off x="0" y="0"/>
                      <a:ext cx="1271878" cy="1080000"/>
                    </a:xfrm>
                    <a:prstGeom prst="rect">
                      <a:avLst/>
                    </a:prstGeom>
                    <a:noFill/>
                    <a:ln w="9525">
                      <a:noFill/>
                      <a:miter lim="800000"/>
                      <a:headEnd/>
                      <a:tailEnd/>
                    </a:ln>
                  </pic:spPr>
                </pic:pic>
              </a:graphicData>
            </a:graphic>
          </wp:inline>
        </w:drawing>
      </w:r>
    </w:p>
    <w:p w:rsidR="000877AA" w:rsidRPr="00A94DB8" w:rsidRDefault="00ED40F7" w:rsidP="005B00A2">
      <w:pPr>
        <w:spacing w:before="120" w:after="120"/>
        <w:rPr>
          <w:lang w:val="fr-CA"/>
        </w:rPr>
      </w:pPr>
      <w:r w:rsidRPr="00A94DB8">
        <w:rPr>
          <w:lang w:val="fr-CA"/>
        </w:rPr>
        <w:t xml:space="preserve">Les Réglages contiennent 5 menus principaux: Visuel, Audio, Gestes et commandes, Général, et À propos. Défilez vers le haut ou le bas dans les Réglages pour sélectionner un menu. Prodigi annoncera « sous-menu » si un menu sélectionné contient des sous-menus et affichera une flèche sur le bord droit de l’écran. </w:t>
      </w:r>
      <w:r w:rsidR="007E3442" w:rsidRPr="000643CD">
        <w:rPr>
          <w:lang w:val="fr-CA"/>
        </w:rPr>
        <w:t xml:space="preserve">Pour ouvrir un menu ou un sous-menu, sélectionnez-le puis appuyez sur </w:t>
      </w:r>
      <w:r w:rsidR="007E3442">
        <w:rPr>
          <w:lang w:val="fr-CA"/>
        </w:rPr>
        <w:t>le bouton Zoom avant ou cliquez sur le pavé tactile (interface simple)</w:t>
      </w:r>
      <w:r w:rsidR="007E3442" w:rsidRPr="000643CD">
        <w:rPr>
          <w:lang w:val="fr-CA"/>
        </w:rPr>
        <w:t xml:space="preserve">. Lorsque vous avez atteint le réglage à modifier, utilisez les </w:t>
      </w:r>
      <w:r w:rsidR="007E3442">
        <w:rPr>
          <w:lang w:val="fr-CA"/>
        </w:rPr>
        <w:t xml:space="preserve">boutons Zoom avant-arrière ou cliquez sur le pavé tactile (interface simple) </w:t>
      </w:r>
      <w:r w:rsidR="007E3442" w:rsidRPr="000643CD">
        <w:rPr>
          <w:lang w:val="fr-CA"/>
        </w:rPr>
        <w:t>pour changer la valeur. Appuyez sur Retour pour retourner à l’écran précédent.</w:t>
      </w:r>
      <w:r w:rsidR="007E3442">
        <w:rPr>
          <w:lang w:val="fr-CA"/>
        </w:rPr>
        <w:t xml:space="preserve"> Appuyez sur le bouton Réglages pour quitter les Réglages.</w:t>
      </w:r>
    </w:p>
    <w:p w:rsidR="00211A60" w:rsidRPr="00A94DB8" w:rsidRDefault="00211A60" w:rsidP="005B00A2">
      <w:pPr>
        <w:spacing w:before="120" w:after="120"/>
        <w:rPr>
          <w:lang w:val="fr-CA"/>
        </w:rPr>
      </w:pPr>
    </w:p>
    <w:p w:rsidR="006C02B3" w:rsidRDefault="006C02B3">
      <w:pPr>
        <w:jc w:val="left"/>
        <w:rPr>
          <w:b/>
          <w:caps/>
          <w:color w:val="FFFFFF" w:themeColor="background1"/>
          <w:spacing w:val="15"/>
          <w:sz w:val="40"/>
          <w:szCs w:val="22"/>
          <w:lang w:val="fr-CA"/>
        </w:rPr>
      </w:pPr>
      <w:bookmarkStart w:id="28" w:name="_Toc354736121"/>
      <w:bookmarkStart w:id="29" w:name="_Toc355954096"/>
      <w:bookmarkStart w:id="30" w:name="_Toc355962818"/>
      <w:bookmarkStart w:id="31" w:name="_Toc357496611"/>
      <w:bookmarkStart w:id="32" w:name="_Toc358193376"/>
      <w:bookmarkStart w:id="33" w:name="_Toc358193806"/>
      <w:bookmarkStart w:id="34" w:name="_Toc358208527"/>
      <w:bookmarkStart w:id="35" w:name="_Toc358211432"/>
      <w:bookmarkStart w:id="36" w:name="_Toc358211552"/>
      <w:bookmarkStart w:id="37" w:name="_Toc358212511"/>
      <w:bookmarkStart w:id="38" w:name="_Toc358213140"/>
      <w:bookmarkStart w:id="39" w:name="_Toc358363697"/>
      <w:bookmarkStart w:id="40" w:name="_Toc360109077"/>
      <w:bookmarkStart w:id="41" w:name="_Toc360109711"/>
      <w:bookmarkStart w:id="42" w:name="_Toc360110470"/>
      <w:bookmarkStart w:id="43" w:name="_Toc360110758"/>
      <w:bookmarkStart w:id="44" w:name="_Toc360174264"/>
      <w:bookmarkStart w:id="45" w:name="_Toc360610135"/>
      <w:bookmarkStart w:id="46" w:name="_Toc362864215"/>
      <w:bookmarkStart w:id="47" w:name="_Toc363637630"/>
      <w:bookmarkStart w:id="48" w:name="_Toc363641093"/>
      <w:bookmarkStart w:id="49" w:name="_Toc363819472"/>
      <w:bookmarkStart w:id="50" w:name="_Toc364073592"/>
      <w:bookmarkStart w:id="51" w:name="_Toc364242936"/>
      <w:bookmarkStart w:id="52" w:name="_Toc364244060"/>
      <w:bookmarkStart w:id="53" w:name="_Toc364262330"/>
      <w:bookmarkStart w:id="54" w:name="_Toc379886795"/>
      <w:bookmarkStart w:id="55" w:name="_Toc389555871"/>
      <w:bookmarkStart w:id="56" w:name="_Toc389646140"/>
      <w:bookmarkStart w:id="57" w:name="_Toc389660036"/>
      <w:bookmarkStart w:id="58" w:name="_Toc389660436"/>
      <w:bookmarkStart w:id="59" w:name="_Toc397425183"/>
      <w:bookmarkStart w:id="60" w:name="_Toc398216372"/>
      <w:bookmarkStart w:id="61" w:name="_Toc416271578"/>
      <w:r>
        <w:rPr>
          <w:lang w:val="fr-CA"/>
        </w:rPr>
        <w:br w:type="page"/>
      </w:r>
    </w:p>
    <w:p w:rsidR="000877AA" w:rsidRPr="00A94DB8" w:rsidRDefault="000877AA" w:rsidP="005B00A2">
      <w:pPr>
        <w:pStyle w:val="Heading2"/>
        <w:spacing w:before="120" w:after="120"/>
        <w:rPr>
          <w:lang w:val="fr-CA"/>
        </w:rPr>
      </w:pPr>
      <w:r w:rsidRPr="00A94DB8">
        <w:rPr>
          <w:lang w:val="fr-CA"/>
        </w:rPr>
        <w:lastRenderedPageBreak/>
        <w:t>Visuel</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0877AA" w:rsidRPr="00A94DB8" w:rsidRDefault="00ED40F7" w:rsidP="005B00A2">
      <w:pPr>
        <w:spacing w:after="120"/>
        <w:rPr>
          <w:lang w:val="fr-CA"/>
        </w:rPr>
      </w:pPr>
      <w:r w:rsidRPr="00A94DB8">
        <w:rPr>
          <w:lang w:val="fr-CA"/>
        </w:rPr>
        <w:t>Le menu</w:t>
      </w:r>
      <w:r w:rsidR="000877AA" w:rsidRPr="00A94DB8">
        <w:rPr>
          <w:lang w:val="fr-CA"/>
        </w:rPr>
        <w:t xml:space="preserve"> </w:t>
      </w:r>
      <w:r w:rsidR="000877AA" w:rsidRPr="00A94DB8">
        <w:rPr>
          <w:b/>
          <w:lang w:val="fr-CA"/>
        </w:rPr>
        <w:t>Visuel</w:t>
      </w:r>
      <w:r w:rsidR="000877AA" w:rsidRPr="00A94DB8">
        <w:rPr>
          <w:lang w:val="fr-CA"/>
        </w:rPr>
        <w:t xml:space="preserve"> contient 3 sous-</w:t>
      </w:r>
      <w:r w:rsidRPr="00A94DB8">
        <w:rPr>
          <w:lang w:val="fr-CA"/>
        </w:rPr>
        <w:t>menus </w:t>
      </w:r>
      <w:r w:rsidR="000877AA" w:rsidRPr="00A94DB8">
        <w:rPr>
          <w:lang w:val="fr-CA"/>
        </w:rPr>
        <w:t>:</w:t>
      </w:r>
    </w:p>
    <w:p w:rsidR="000877AA" w:rsidRPr="00A94DB8" w:rsidRDefault="000877AA" w:rsidP="00417AB7">
      <w:pPr>
        <w:pStyle w:val="ListParagraph"/>
        <w:numPr>
          <w:ilvl w:val="0"/>
          <w:numId w:val="23"/>
        </w:numPr>
        <w:spacing w:before="120"/>
        <w:ind w:left="397"/>
        <w:rPr>
          <w:lang w:val="fr-CA"/>
        </w:rPr>
      </w:pPr>
      <w:r w:rsidRPr="00A94DB8">
        <w:rPr>
          <w:b/>
          <w:lang w:val="fr-CA"/>
        </w:rPr>
        <w:t xml:space="preserve">Affichage </w:t>
      </w:r>
      <w:r w:rsidRPr="00A94DB8">
        <w:rPr>
          <w:lang w:val="fr-CA"/>
        </w:rPr>
        <w:t>comporte les réglages suivants :</w:t>
      </w:r>
    </w:p>
    <w:p w:rsidR="000877AA" w:rsidRPr="00A94DB8" w:rsidRDefault="000877AA" w:rsidP="00417AB7">
      <w:pPr>
        <w:pStyle w:val="ListParagraph"/>
        <w:numPr>
          <w:ilvl w:val="0"/>
          <w:numId w:val="10"/>
        </w:numPr>
        <w:ind w:left="850"/>
        <w:rPr>
          <w:lang w:val="fr-CA"/>
        </w:rPr>
      </w:pPr>
      <w:r w:rsidRPr="00A94DB8">
        <w:rPr>
          <w:b/>
          <w:lang w:val="fr-CA"/>
        </w:rPr>
        <w:t xml:space="preserve">Mode </w:t>
      </w:r>
      <w:r w:rsidRPr="00A94DB8">
        <w:rPr>
          <w:lang w:val="fr-CA"/>
        </w:rPr>
        <w:t>(Interface Standard seulement):</w:t>
      </w:r>
      <w:r w:rsidRPr="00A94DB8">
        <w:rPr>
          <w:b/>
          <w:lang w:val="fr-CA"/>
        </w:rPr>
        <w:t xml:space="preserve"> </w:t>
      </w:r>
      <w:r w:rsidRPr="00A94DB8">
        <w:rPr>
          <w:lang w:val="fr-CA"/>
        </w:rPr>
        <w:t>Lecture*, Temps Réel</w:t>
      </w:r>
    </w:p>
    <w:p w:rsidR="000877AA" w:rsidRPr="00A94DB8" w:rsidRDefault="000877AA" w:rsidP="00417AB7">
      <w:pPr>
        <w:pStyle w:val="ListParagraph"/>
        <w:numPr>
          <w:ilvl w:val="0"/>
          <w:numId w:val="10"/>
        </w:numPr>
        <w:ind w:left="850"/>
        <w:rPr>
          <w:lang w:val="fr-CA"/>
        </w:rPr>
      </w:pPr>
      <w:r w:rsidRPr="00A94DB8">
        <w:rPr>
          <w:b/>
          <w:lang w:val="fr-CA"/>
        </w:rPr>
        <w:t>Contraste:</w:t>
      </w:r>
      <w:r w:rsidRPr="00A94DB8">
        <w:rPr>
          <w:lang w:val="fr-CA"/>
        </w:rPr>
        <w:t xml:space="preserve"> </w:t>
      </w:r>
      <w:r w:rsidR="00ED40F7" w:rsidRPr="00A94DB8">
        <w:rPr>
          <w:lang w:val="fr-CA"/>
        </w:rPr>
        <w:t xml:space="preserve">Haute Précision (pour les documents capturés contenant du texte), </w:t>
      </w:r>
      <w:r w:rsidRPr="00A94DB8">
        <w:rPr>
          <w:lang w:val="fr-CA"/>
        </w:rPr>
        <w:t>Couleur*, Positif, Négatif (voir chapitre 5)</w:t>
      </w:r>
    </w:p>
    <w:p w:rsidR="000877AA" w:rsidRPr="00A94DB8" w:rsidRDefault="000877AA" w:rsidP="00417AB7">
      <w:pPr>
        <w:pStyle w:val="ListParagraph"/>
        <w:numPr>
          <w:ilvl w:val="0"/>
          <w:numId w:val="10"/>
        </w:numPr>
        <w:ind w:left="850"/>
        <w:rPr>
          <w:lang w:val="fr-CA"/>
        </w:rPr>
      </w:pPr>
      <w:r w:rsidRPr="00A94DB8">
        <w:rPr>
          <w:b/>
          <w:lang w:val="fr-CA"/>
        </w:rPr>
        <w:t>Haute Précision:</w:t>
      </w:r>
      <w:r w:rsidRPr="00A94DB8">
        <w:rPr>
          <w:lang w:val="fr-CA"/>
        </w:rPr>
        <w:t xml:space="preserve"> Toujours*, Sur demande (voir chapitre 5)</w:t>
      </w:r>
    </w:p>
    <w:p w:rsidR="000877AA" w:rsidRPr="00A94DB8" w:rsidRDefault="000877AA" w:rsidP="00417AB7">
      <w:pPr>
        <w:pStyle w:val="ListParagraph"/>
        <w:numPr>
          <w:ilvl w:val="0"/>
          <w:numId w:val="10"/>
        </w:numPr>
        <w:ind w:left="850"/>
        <w:rPr>
          <w:lang w:val="fr-CA"/>
        </w:rPr>
      </w:pPr>
      <w:r w:rsidRPr="00A94DB8">
        <w:rPr>
          <w:b/>
          <w:lang w:val="fr-CA"/>
        </w:rPr>
        <w:t>Couleurs</w:t>
      </w:r>
      <w:r w:rsidRPr="00A94DB8">
        <w:rPr>
          <w:lang w:val="fr-CA"/>
        </w:rPr>
        <w:t xml:space="preserve"> (Sélectionnez à partir de 16 paires de couleurs):</w:t>
      </w:r>
      <w:r w:rsidRPr="00A94DB8">
        <w:rPr>
          <w:rFonts w:cs="Arial"/>
          <w:szCs w:val="32"/>
          <w:lang w:val="fr-CA"/>
        </w:rPr>
        <w:t xml:space="preserve"> Noir sur Blanc*, Blanc sur Noir, Jaune sur Noir, Orange sur Noir, Cyan sur Noir, Violet sur Noir, Vert sur Noir, Noir sur Vert, Noir sur Violet, Noir sur Cyan, Noir sur Orange, Noir sur Jaune, Bleu sur Jaune, Jaune sur Bleu, Blanc sur Bleu, Bleu sur </w:t>
      </w:r>
      <w:r w:rsidR="007E3442">
        <w:rPr>
          <w:rFonts w:cs="Arial"/>
          <w:szCs w:val="32"/>
          <w:lang w:val="fr-CA"/>
        </w:rPr>
        <w:t>Blanc</w:t>
      </w:r>
    </w:p>
    <w:p w:rsidR="000877AA" w:rsidRPr="00A94DB8" w:rsidRDefault="000877AA" w:rsidP="00417AB7">
      <w:pPr>
        <w:pStyle w:val="ListParagraph"/>
        <w:numPr>
          <w:ilvl w:val="0"/>
          <w:numId w:val="10"/>
        </w:numPr>
        <w:ind w:left="850"/>
        <w:rPr>
          <w:lang w:val="fr-CA"/>
        </w:rPr>
      </w:pPr>
      <w:r w:rsidRPr="00A94DB8">
        <w:rPr>
          <w:b/>
          <w:lang w:val="fr-CA"/>
        </w:rPr>
        <w:t xml:space="preserve">Couleur du localisateur </w:t>
      </w:r>
      <w:r w:rsidRPr="00A94DB8">
        <w:rPr>
          <w:lang w:val="fr-CA"/>
        </w:rPr>
        <w:t>(changer la couleur du localisateur : Rouge*, Orange, Jaune, Violet, Cyan, Vert, Bleu</w:t>
      </w:r>
    </w:p>
    <w:p w:rsidR="000877AA" w:rsidRPr="00A94DB8" w:rsidRDefault="000877AA" w:rsidP="00417AB7">
      <w:pPr>
        <w:pStyle w:val="ListParagraph"/>
        <w:numPr>
          <w:ilvl w:val="0"/>
          <w:numId w:val="10"/>
        </w:numPr>
        <w:ind w:left="850"/>
        <w:rPr>
          <w:lang w:val="fr-CA"/>
        </w:rPr>
      </w:pPr>
      <w:r w:rsidRPr="00A94DB8">
        <w:rPr>
          <w:b/>
          <w:lang w:val="fr-CA"/>
        </w:rPr>
        <w:t xml:space="preserve">Zoom favori </w:t>
      </w:r>
      <w:r w:rsidRPr="00A94DB8">
        <w:rPr>
          <w:lang w:val="fr-CA"/>
        </w:rPr>
        <w:t>(changer le niveau de grossissement initial du localisateur): 2 à 35x (4x*)</w:t>
      </w:r>
    </w:p>
    <w:p w:rsidR="000877AA" w:rsidRPr="00A94DB8" w:rsidRDefault="000877AA" w:rsidP="00417AB7">
      <w:pPr>
        <w:pStyle w:val="ListParagraph"/>
        <w:numPr>
          <w:ilvl w:val="0"/>
          <w:numId w:val="23"/>
        </w:numPr>
        <w:ind w:left="397"/>
        <w:rPr>
          <w:lang w:val="fr-CA"/>
        </w:rPr>
      </w:pPr>
      <w:r w:rsidRPr="00A94DB8">
        <w:rPr>
          <w:b/>
          <w:lang w:val="fr-CA"/>
        </w:rPr>
        <w:t xml:space="preserve">Texte </w:t>
      </w:r>
      <w:r w:rsidRPr="00A94DB8">
        <w:rPr>
          <w:lang w:val="fr-CA"/>
        </w:rPr>
        <w:t>comporte les réglages suivants :</w:t>
      </w:r>
    </w:p>
    <w:p w:rsidR="000877AA" w:rsidRPr="00A94DB8" w:rsidRDefault="000877AA" w:rsidP="00417AB7">
      <w:pPr>
        <w:pStyle w:val="ListParagraph"/>
        <w:numPr>
          <w:ilvl w:val="0"/>
          <w:numId w:val="11"/>
        </w:numPr>
        <w:ind w:left="850"/>
        <w:rPr>
          <w:lang w:val="fr-CA"/>
        </w:rPr>
      </w:pPr>
      <w:r w:rsidRPr="00A94DB8">
        <w:rPr>
          <w:b/>
          <w:lang w:val="fr-CA"/>
        </w:rPr>
        <w:t>Mode de lecture:</w:t>
      </w:r>
      <w:r w:rsidRPr="00A94DB8">
        <w:rPr>
          <w:lang w:val="fr-CA"/>
        </w:rPr>
        <w:t xml:space="preserve"> Page*,</w:t>
      </w:r>
      <w:r w:rsidR="0086750C" w:rsidRPr="00A94DB8">
        <w:rPr>
          <w:lang w:val="fr-CA"/>
        </w:rPr>
        <w:t xml:space="preserve"> Colonne,</w:t>
      </w:r>
      <w:r w:rsidRPr="00A94DB8">
        <w:rPr>
          <w:lang w:val="fr-CA"/>
        </w:rPr>
        <w:t xml:space="preserve"> Ligne</w:t>
      </w:r>
    </w:p>
    <w:p w:rsidR="00ED5AD2" w:rsidRDefault="000877AA" w:rsidP="00417AB7">
      <w:pPr>
        <w:pStyle w:val="ListParagraph"/>
        <w:numPr>
          <w:ilvl w:val="0"/>
          <w:numId w:val="11"/>
        </w:numPr>
        <w:ind w:left="850"/>
        <w:rPr>
          <w:lang w:val="fr-CA"/>
        </w:rPr>
      </w:pPr>
      <w:r w:rsidRPr="00A94DB8">
        <w:rPr>
          <w:b/>
          <w:lang w:val="fr-CA"/>
        </w:rPr>
        <w:t>Vitesse de lecture:</w:t>
      </w:r>
      <w:r w:rsidRPr="00A94DB8">
        <w:rPr>
          <w:lang w:val="fr-CA"/>
        </w:rPr>
        <w:t xml:space="preserve"> Très lent</w:t>
      </w:r>
      <w:r w:rsidR="007A460D" w:rsidRPr="00A94DB8">
        <w:rPr>
          <w:lang w:val="fr-CA"/>
        </w:rPr>
        <w:t>e</w:t>
      </w:r>
      <w:r w:rsidRPr="00A94DB8">
        <w:rPr>
          <w:lang w:val="fr-CA"/>
        </w:rPr>
        <w:t>, Lent</w:t>
      </w:r>
      <w:r w:rsidR="007A460D" w:rsidRPr="00A94DB8">
        <w:rPr>
          <w:lang w:val="fr-CA"/>
        </w:rPr>
        <w:t>e</w:t>
      </w:r>
      <w:r w:rsidRPr="00A94DB8">
        <w:rPr>
          <w:lang w:val="fr-CA"/>
        </w:rPr>
        <w:t>, Normal</w:t>
      </w:r>
      <w:r w:rsidR="007A460D" w:rsidRPr="00A94DB8">
        <w:rPr>
          <w:lang w:val="fr-CA"/>
        </w:rPr>
        <w:t>e</w:t>
      </w:r>
      <w:r w:rsidR="0086750C" w:rsidRPr="00A94DB8">
        <w:rPr>
          <w:lang w:val="fr-CA"/>
        </w:rPr>
        <w:t>*</w:t>
      </w:r>
      <w:r w:rsidRPr="00A94DB8">
        <w:rPr>
          <w:lang w:val="fr-CA"/>
        </w:rPr>
        <w:t>, Rapide, Très rapide</w:t>
      </w:r>
    </w:p>
    <w:p w:rsidR="000877AA" w:rsidRPr="00ED5AD2" w:rsidRDefault="00ED5AD2" w:rsidP="00417AB7">
      <w:pPr>
        <w:pStyle w:val="ListParagraph"/>
        <w:numPr>
          <w:ilvl w:val="0"/>
          <w:numId w:val="11"/>
        </w:numPr>
        <w:ind w:left="850"/>
        <w:rPr>
          <w:lang w:val="fr-CA"/>
        </w:rPr>
      </w:pPr>
      <w:r w:rsidRPr="00ED5AD2">
        <w:rPr>
          <w:b/>
          <w:lang w:val="fr-CA"/>
        </w:rPr>
        <w:t>Surlignage :</w:t>
      </w:r>
      <w:r w:rsidRPr="00ED5AD2">
        <w:rPr>
          <w:lang w:val="fr-CA"/>
        </w:rPr>
        <w:t xml:space="preserve"> (En mode colonne ou ligne seulement. Surlignage lors de la prononciation des mots) Afficher*, Cacher</w:t>
      </w:r>
      <w:r w:rsidR="000877AA" w:rsidRPr="00ED5AD2">
        <w:rPr>
          <w:lang w:val="fr-CA"/>
        </w:rPr>
        <w:t xml:space="preserve"> </w:t>
      </w:r>
    </w:p>
    <w:p w:rsidR="000877AA" w:rsidRPr="00A94DB8" w:rsidRDefault="000877AA" w:rsidP="00417AB7">
      <w:pPr>
        <w:pStyle w:val="ListParagraph"/>
        <w:numPr>
          <w:ilvl w:val="0"/>
          <w:numId w:val="11"/>
        </w:numPr>
        <w:ind w:left="850"/>
        <w:rPr>
          <w:lang w:val="fr-CA"/>
        </w:rPr>
      </w:pPr>
      <w:r w:rsidRPr="00A94DB8">
        <w:rPr>
          <w:b/>
          <w:lang w:val="fr-CA"/>
        </w:rPr>
        <w:t>Taille de police:</w:t>
      </w:r>
      <w:r w:rsidRPr="00A94DB8">
        <w:rPr>
          <w:lang w:val="fr-CA"/>
        </w:rPr>
        <w:t xml:space="preserve"> </w:t>
      </w:r>
      <w:r w:rsidR="0086750C" w:rsidRPr="00A94DB8">
        <w:rPr>
          <w:lang w:val="fr-CA"/>
        </w:rPr>
        <w:t xml:space="preserve">Minimum, Petite, </w:t>
      </w:r>
      <w:r w:rsidRPr="00A94DB8">
        <w:rPr>
          <w:lang w:val="fr-CA"/>
        </w:rPr>
        <w:t xml:space="preserve">Moyenne, </w:t>
      </w:r>
      <w:r w:rsidR="0086750C" w:rsidRPr="00A94DB8">
        <w:rPr>
          <w:lang w:val="fr-CA"/>
        </w:rPr>
        <w:t xml:space="preserve">Standard*, </w:t>
      </w:r>
      <w:r w:rsidRPr="00A94DB8">
        <w:rPr>
          <w:lang w:val="fr-CA"/>
        </w:rPr>
        <w:t xml:space="preserve">Grande, Très grande, Très </w:t>
      </w:r>
      <w:proofErr w:type="spellStart"/>
      <w:r w:rsidRPr="00A94DB8">
        <w:rPr>
          <w:lang w:val="fr-CA"/>
        </w:rPr>
        <w:t>très</w:t>
      </w:r>
      <w:proofErr w:type="spellEnd"/>
      <w:r w:rsidRPr="00A94DB8">
        <w:rPr>
          <w:lang w:val="fr-CA"/>
        </w:rPr>
        <w:t xml:space="preserve"> grande</w:t>
      </w:r>
      <w:r w:rsidR="0086750C" w:rsidRPr="00A94DB8">
        <w:rPr>
          <w:lang w:val="fr-CA"/>
        </w:rPr>
        <w:t>, Maximum</w:t>
      </w:r>
    </w:p>
    <w:p w:rsidR="00211A60" w:rsidRPr="00207697" w:rsidRDefault="000877AA" w:rsidP="00211A60">
      <w:pPr>
        <w:pStyle w:val="ListParagraph"/>
        <w:numPr>
          <w:ilvl w:val="0"/>
          <w:numId w:val="11"/>
        </w:numPr>
        <w:ind w:left="850"/>
        <w:rPr>
          <w:lang w:val="fr-CA"/>
        </w:rPr>
      </w:pPr>
      <w:r w:rsidRPr="00207697">
        <w:rPr>
          <w:b/>
          <w:lang w:val="fr-CA"/>
        </w:rPr>
        <w:lastRenderedPageBreak/>
        <w:t>Type de police:</w:t>
      </w:r>
      <w:r w:rsidRPr="00207697">
        <w:rPr>
          <w:lang w:val="fr-CA"/>
        </w:rPr>
        <w:t xml:space="preserve"> Régulier, Gras*</w:t>
      </w:r>
    </w:p>
    <w:p w:rsidR="000877AA" w:rsidRPr="00A94DB8" w:rsidRDefault="000877AA" w:rsidP="00417AB7">
      <w:pPr>
        <w:pStyle w:val="ListParagraph"/>
        <w:numPr>
          <w:ilvl w:val="0"/>
          <w:numId w:val="23"/>
        </w:numPr>
        <w:ind w:left="397"/>
        <w:rPr>
          <w:lang w:val="fr-CA"/>
        </w:rPr>
      </w:pPr>
      <w:r w:rsidRPr="00A94DB8">
        <w:rPr>
          <w:b/>
          <w:lang w:val="fr-CA"/>
        </w:rPr>
        <w:t xml:space="preserve">Caméra </w:t>
      </w:r>
      <w:r w:rsidRPr="00A94DB8">
        <w:rPr>
          <w:lang w:val="fr-CA"/>
        </w:rPr>
        <w:t>comporte les réglages suivants :</w:t>
      </w:r>
    </w:p>
    <w:p w:rsidR="000877AA" w:rsidRPr="00A94DB8" w:rsidRDefault="000877AA" w:rsidP="00417AB7">
      <w:pPr>
        <w:pStyle w:val="ListParagraph"/>
        <w:numPr>
          <w:ilvl w:val="0"/>
          <w:numId w:val="12"/>
        </w:numPr>
        <w:ind w:left="850"/>
        <w:rPr>
          <w:lang w:val="fr-CA"/>
        </w:rPr>
      </w:pPr>
      <w:r w:rsidRPr="00A94DB8">
        <w:rPr>
          <w:b/>
          <w:lang w:val="fr-CA"/>
        </w:rPr>
        <w:t xml:space="preserve">Délai de capture automatique </w:t>
      </w:r>
      <w:r w:rsidRPr="00A94DB8">
        <w:rPr>
          <w:lang w:val="fr-CA"/>
        </w:rPr>
        <w:t>(changer le délai de capture de la caméra en mode Lecture): 2 s*, 4 s, 6 s</w:t>
      </w:r>
    </w:p>
    <w:p w:rsidR="000877AA" w:rsidRPr="00A94DB8" w:rsidRDefault="000877AA" w:rsidP="005B00A2">
      <w:pPr>
        <w:pStyle w:val="Heading2"/>
        <w:spacing w:before="120" w:after="120"/>
        <w:rPr>
          <w:lang w:val="fr-CA"/>
        </w:rPr>
      </w:pPr>
      <w:bookmarkStart w:id="62" w:name="_Toc357496612"/>
      <w:bookmarkStart w:id="63" w:name="_Toc358193377"/>
      <w:bookmarkStart w:id="64" w:name="_Toc358193807"/>
      <w:bookmarkStart w:id="65" w:name="_Toc358208528"/>
      <w:bookmarkStart w:id="66" w:name="_Toc358211433"/>
      <w:bookmarkStart w:id="67" w:name="_Toc358211553"/>
      <w:bookmarkStart w:id="68" w:name="_Toc358212512"/>
      <w:bookmarkStart w:id="69" w:name="_Toc358213141"/>
      <w:bookmarkStart w:id="70" w:name="_Toc358363698"/>
      <w:bookmarkStart w:id="71" w:name="_Toc360109078"/>
      <w:bookmarkStart w:id="72" w:name="_Toc360109712"/>
      <w:bookmarkStart w:id="73" w:name="_Toc360110471"/>
      <w:bookmarkStart w:id="74" w:name="_Toc360110759"/>
      <w:bookmarkStart w:id="75" w:name="_Toc360174265"/>
      <w:bookmarkStart w:id="76" w:name="_Toc360610136"/>
      <w:bookmarkStart w:id="77" w:name="_Toc362864216"/>
      <w:bookmarkStart w:id="78" w:name="_Toc363637631"/>
      <w:bookmarkStart w:id="79" w:name="_Toc363641094"/>
      <w:bookmarkStart w:id="80" w:name="_Toc363819473"/>
      <w:bookmarkStart w:id="81" w:name="_Toc364073593"/>
      <w:bookmarkStart w:id="82" w:name="_Toc364242937"/>
      <w:bookmarkStart w:id="83" w:name="_Toc364244061"/>
      <w:bookmarkStart w:id="84" w:name="_Toc364262331"/>
      <w:bookmarkStart w:id="85" w:name="_Toc379886796"/>
      <w:bookmarkStart w:id="86" w:name="_Toc389555872"/>
      <w:bookmarkStart w:id="87" w:name="_Toc389646141"/>
      <w:bookmarkStart w:id="88" w:name="_Toc389660037"/>
      <w:bookmarkStart w:id="89" w:name="_Toc389660437"/>
      <w:bookmarkStart w:id="90" w:name="_Toc397425184"/>
      <w:bookmarkStart w:id="91" w:name="_Toc398216373"/>
      <w:bookmarkStart w:id="92" w:name="_Toc416271579"/>
      <w:r w:rsidRPr="00A94DB8">
        <w:rPr>
          <w:lang w:val="fr-CA"/>
        </w:rPr>
        <w:t>Audio</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0877AA" w:rsidRPr="00A94DB8" w:rsidRDefault="0086750C" w:rsidP="005B00A2">
      <w:pPr>
        <w:spacing w:before="120" w:after="120"/>
        <w:rPr>
          <w:lang w:val="fr-CA"/>
        </w:rPr>
      </w:pPr>
      <w:r w:rsidRPr="00A94DB8">
        <w:rPr>
          <w:lang w:val="fr-CA"/>
        </w:rPr>
        <w:t>Le menu</w:t>
      </w:r>
      <w:r w:rsidR="000877AA" w:rsidRPr="00A94DB8">
        <w:rPr>
          <w:lang w:val="fr-CA"/>
        </w:rPr>
        <w:t xml:space="preserve"> </w:t>
      </w:r>
      <w:r w:rsidR="000877AA" w:rsidRPr="00A94DB8">
        <w:rPr>
          <w:b/>
          <w:lang w:val="fr-CA"/>
        </w:rPr>
        <w:t>Audio</w:t>
      </w:r>
      <w:r w:rsidR="000877AA" w:rsidRPr="00A94DB8">
        <w:rPr>
          <w:lang w:val="fr-CA"/>
        </w:rPr>
        <w:t xml:space="preserve"> contient les réglages suivants : </w:t>
      </w:r>
    </w:p>
    <w:p w:rsidR="000877AA" w:rsidRPr="00A94DB8" w:rsidRDefault="000877AA" w:rsidP="00417AB7">
      <w:pPr>
        <w:pStyle w:val="ListParagraph"/>
        <w:numPr>
          <w:ilvl w:val="0"/>
          <w:numId w:val="24"/>
        </w:numPr>
        <w:spacing w:before="0" w:after="0"/>
        <w:ind w:left="850"/>
        <w:rPr>
          <w:lang w:val="fr-CA"/>
        </w:rPr>
      </w:pPr>
      <w:r w:rsidRPr="00A94DB8">
        <w:rPr>
          <w:b/>
          <w:lang w:val="fr-CA"/>
        </w:rPr>
        <w:t>Sons:</w:t>
      </w:r>
      <w:r w:rsidRPr="00A94DB8">
        <w:rPr>
          <w:lang w:val="fr-CA"/>
        </w:rPr>
        <w:t xml:space="preserve"> Activés*, Désactivés</w:t>
      </w:r>
    </w:p>
    <w:p w:rsidR="000877AA" w:rsidRPr="00A94DB8" w:rsidRDefault="000877AA" w:rsidP="00417AB7">
      <w:pPr>
        <w:pStyle w:val="ListParagraph"/>
        <w:numPr>
          <w:ilvl w:val="0"/>
          <w:numId w:val="24"/>
        </w:numPr>
        <w:spacing w:before="0" w:after="0"/>
        <w:ind w:left="850"/>
        <w:rPr>
          <w:lang w:val="fr-CA"/>
        </w:rPr>
      </w:pPr>
      <w:r w:rsidRPr="00A94DB8">
        <w:rPr>
          <w:b/>
          <w:lang w:val="fr-CA"/>
        </w:rPr>
        <w:t>Parole:</w:t>
      </w:r>
      <w:r w:rsidRPr="00A94DB8">
        <w:rPr>
          <w:lang w:val="fr-CA"/>
        </w:rPr>
        <w:t xml:space="preserve"> Activée</w:t>
      </w:r>
      <w:r w:rsidR="0086750C" w:rsidRPr="00A94DB8">
        <w:rPr>
          <w:lang w:val="fr-CA"/>
        </w:rPr>
        <w:t>*, Document seulement</w:t>
      </w:r>
      <w:r w:rsidRPr="00A94DB8">
        <w:rPr>
          <w:lang w:val="fr-CA"/>
        </w:rPr>
        <w:t>, Désactivée</w:t>
      </w:r>
    </w:p>
    <w:p w:rsidR="0086750C" w:rsidRPr="00A94DB8" w:rsidRDefault="0086750C" w:rsidP="00417AB7">
      <w:pPr>
        <w:pStyle w:val="ListParagraph"/>
        <w:numPr>
          <w:ilvl w:val="0"/>
          <w:numId w:val="24"/>
        </w:numPr>
        <w:spacing w:before="0" w:after="0"/>
        <w:ind w:left="850"/>
        <w:rPr>
          <w:lang w:val="fr-CA"/>
        </w:rPr>
      </w:pPr>
      <w:r w:rsidRPr="00A94DB8">
        <w:rPr>
          <w:b/>
          <w:lang w:val="fr-CA"/>
        </w:rPr>
        <w:t>Débit de la voix :</w:t>
      </w:r>
      <w:r w:rsidRPr="00A94DB8">
        <w:rPr>
          <w:lang w:val="fr-CA"/>
        </w:rPr>
        <w:t xml:space="preserve"> Très lent, Lent, Normal*, Rapide, Très rapide</w:t>
      </w:r>
    </w:p>
    <w:p w:rsidR="000877AA" w:rsidRPr="00A94DB8" w:rsidRDefault="000877AA" w:rsidP="00417AB7">
      <w:pPr>
        <w:pStyle w:val="ListParagraph"/>
        <w:numPr>
          <w:ilvl w:val="0"/>
          <w:numId w:val="24"/>
        </w:numPr>
        <w:spacing w:before="0" w:after="0"/>
        <w:ind w:left="850"/>
        <w:rPr>
          <w:lang w:val="fr-CA"/>
        </w:rPr>
      </w:pPr>
      <w:r w:rsidRPr="00A94DB8">
        <w:rPr>
          <w:b/>
          <w:lang w:val="fr-CA"/>
        </w:rPr>
        <w:t>Voix:</w:t>
      </w:r>
      <w:r w:rsidRPr="00A94DB8">
        <w:rPr>
          <w:lang w:val="fr-CA"/>
        </w:rPr>
        <w:t xml:space="preserve"> Voix 1*, Voix 2</w:t>
      </w:r>
    </w:p>
    <w:p w:rsidR="000877AA" w:rsidRPr="00A94DB8" w:rsidRDefault="000877AA" w:rsidP="005B00A2">
      <w:pPr>
        <w:pStyle w:val="Heading2"/>
        <w:rPr>
          <w:lang w:val="fr-CA"/>
        </w:rPr>
      </w:pPr>
      <w:bookmarkStart w:id="93" w:name="_Toc363741971"/>
      <w:bookmarkStart w:id="94" w:name="_Toc363742373"/>
      <w:bookmarkStart w:id="95" w:name="_Toc364160053"/>
      <w:bookmarkStart w:id="96" w:name="_Toc364242938"/>
      <w:bookmarkStart w:id="97" w:name="_Toc364244062"/>
      <w:bookmarkStart w:id="98" w:name="_Toc364262332"/>
      <w:bookmarkStart w:id="99" w:name="_Toc379886797"/>
      <w:bookmarkStart w:id="100" w:name="_Toc389555873"/>
      <w:bookmarkStart w:id="101" w:name="_Toc389646142"/>
      <w:bookmarkStart w:id="102" w:name="_Toc389660038"/>
      <w:bookmarkStart w:id="103" w:name="_Toc389660438"/>
      <w:bookmarkStart w:id="104" w:name="_Toc397425185"/>
      <w:bookmarkStart w:id="105" w:name="_Toc398216374"/>
      <w:bookmarkStart w:id="106" w:name="_Toc416271580"/>
      <w:r w:rsidRPr="00A94DB8">
        <w:rPr>
          <w:lang w:val="fr-CA"/>
        </w:rPr>
        <w:t>Gestes et commandes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0877AA" w:rsidRPr="00A94DB8" w:rsidRDefault="0086750C" w:rsidP="005B00A2">
      <w:pPr>
        <w:spacing w:before="120" w:after="120"/>
        <w:rPr>
          <w:lang w:val="fr-CA"/>
        </w:rPr>
      </w:pPr>
      <w:r w:rsidRPr="00A94DB8">
        <w:rPr>
          <w:lang w:val="fr-CA"/>
        </w:rPr>
        <w:t>Le menu</w:t>
      </w:r>
      <w:r w:rsidR="000877AA" w:rsidRPr="00A94DB8">
        <w:rPr>
          <w:lang w:val="fr-CA"/>
        </w:rPr>
        <w:t xml:space="preserve"> </w:t>
      </w:r>
      <w:r w:rsidR="000877AA" w:rsidRPr="00A94DB8">
        <w:rPr>
          <w:b/>
          <w:lang w:val="fr-CA"/>
        </w:rPr>
        <w:t>Gestes et commandes</w:t>
      </w:r>
      <w:r w:rsidR="000877AA" w:rsidRPr="00A94DB8">
        <w:rPr>
          <w:lang w:val="fr-CA"/>
        </w:rPr>
        <w:t xml:space="preserve"> contient </w:t>
      </w:r>
      <w:r w:rsidRPr="00A94DB8">
        <w:rPr>
          <w:lang w:val="fr-CA"/>
        </w:rPr>
        <w:t xml:space="preserve">les </w:t>
      </w:r>
      <w:r w:rsidR="000877AA" w:rsidRPr="00A94DB8">
        <w:rPr>
          <w:lang w:val="fr-CA"/>
        </w:rPr>
        <w:t>sous-</w:t>
      </w:r>
      <w:r w:rsidRPr="00A94DB8">
        <w:rPr>
          <w:lang w:val="fr-CA"/>
        </w:rPr>
        <w:t>menus suivants </w:t>
      </w:r>
      <w:r w:rsidR="000877AA" w:rsidRPr="00A94DB8">
        <w:rPr>
          <w:lang w:val="fr-CA"/>
        </w:rPr>
        <w:t xml:space="preserve">: </w:t>
      </w:r>
    </w:p>
    <w:p w:rsidR="000877AA" w:rsidRPr="00A94DB8" w:rsidRDefault="000877AA" w:rsidP="00417AB7">
      <w:pPr>
        <w:pStyle w:val="ListParagraph"/>
        <w:numPr>
          <w:ilvl w:val="0"/>
          <w:numId w:val="26"/>
        </w:numPr>
        <w:spacing w:before="120" w:after="120"/>
        <w:ind w:left="397"/>
        <w:rPr>
          <w:lang w:val="fr-CA"/>
        </w:rPr>
      </w:pPr>
      <w:r w:rsidRPr="00A94DB8">
        <w:rPr>
          <w:b/>
          <w:lang w:val="fr-CA"/>
        </w:rPr>
        <w:t>Gestes</w:t>
      </w:r>
      <w:r w:rsidRPr="00A94DB8">
        <w:rPr>
          <w:lang w:val="fr-CA"/>
        </w:rPr>
        <w:t xml:space="preserve"> (Activer et désactiver des gestes. Par défaut, tous les gestes sont désactivés avec l’interface Simple et activés avec l’interface Standard) :</w:t>
      </w:r>
    </w:p>
    <w:p w:rsidR="000877AA" w:rsidRPr="00A94DB8" w:rsidRDefault="000877AA" w:rsidP="00417AB7">
      <w:pPr>
        <w:pStyle w:val="ListParagraph"/>
        <w:numPr>
          <w:ilvl w:val="0"/>
          <w:numId w:val="13"/>
        </w:numPr>
        <w:spacing w:before="120" w:after="120"/>
        <w:rPr>
          <w:lang w:val="fr-CA"/>
        </w:rPr>
      </w:pPr>
      <w:r w:rsidRPr="00A94DB8">
        <w:rPr>
          <w:b/>
          <w:lang w:val="fr-CA"/>
        </w:rPr>
        <w:t xml:space="preserve">Glisser sur côté gauche / Mode </w:t>
      </w:r>
      <w:r w:rsidRPr="00A94DB8">
        <w:rPr>
          <w:lang w:val="fr-CA"/>
        </w:rPr>
        <w:t>(</w:t>
      </w:r>
      <w:r w:rsidR="006818D2" w:rsidRPr="00A94DB8">
        <w:rPr>
          <w:lang w:val="fr-CA"/>
        </w:rPr>
        <w:t>I</w:t>
      </w:r>
      <w:r w:rsidRPr="00A94DB8">
        <w:rPr>
          <w:lang w:val="fr-CA"/>
        </w:rPr>
        <w:t>nterface Standard seulement): Basculer entre les modes Lecture et Temps Réel.</w:t>
      </w:r>
    </w:p>
    <w:p w:rsidR="000877AA" w:rsidRPr="00A94DB8" w:rsidRDefault="000877AA" w:rsidP="00417AB7">
      <w:pPr>
        <w:pStyle w:val="ListParagraph"/>
        <w:numPr>
          <w:ilvl w:val="0"/>
          <w:numId w:val="13"/>
        </w:numPr>
        <w:spacing w:before="120" w:after="120"/>
        <w:rPr>
          <w:lang w:val="fr-CA"/>
        </w:rPr>
      </w:pPr>
      <w:r w:rsidRPr="00A94DB8">
        <w:rPr>
          <w:b/>
          <w:lang w:val="fr-CA"/>
        </w:rPr>
        <w:t>Glisser sur côté droit / Contraste:</w:t>
      </w:r>
      <w:r w:rsidRPr="00A94DB8">
        <w:rPr>
          <w:lang w:val="fr-CA"/>
        </w:rPr>
        <w:t xml:space="preserve"> Basculer entre les contrastes couleur, positif, négatif, et Haute Précision (Note : Le dernier contraste sélectionné sera gardé en mémoire).</w:t>
      </w:r>
    </w:p>
    <w:p w:rsidR="000877AA" w:rsidRPr="00A94DB8" w:rsidRDefault="000877AA" w:rsidP="00417AB7">
      <w:pPr>
        <w:pStyle w:val="ListParagraph"/>
        <w:numPr>
          <w:ilvl w:val="0"/>
          <w:numId w:val="13"/>
        </w:numPr>
        <w:spacing w:before="120" w:after="120"/>
        <w:rPr>
          <w:lang w:val="fr-CA"/>
        </w:rPr>
      </w:pPr>
      <w:r w:rsidRPr="00A94DB8">
        <w:rPr>
          <w:b/>
          <w:lang w:val="fr-CA"/>
        </w:rPr>
        <w:t>Pincer et agrandir:</w:t>
      </w:r>
      <w:r w:rsidRPr="00A94DB8">
        <w:rPr>
          <w:lang w:val="fr-CA"/>
        </w:rPr>
        <w:t xml:space="preserve"> Ajuster le niveau de grossissement en augmentant ou diminuant la distance entre 2 doigts.</w:t>
      </w:r>
    </w:p>
    <w:p w:rsidR="000877AA" w:rsidRPr="00A94DB8" w:rsidRDefault="000877AA" w:rsidP="00417AB7">
      <w:pPr>
        <w:pStyle w:val="ListParagraph"/>
        <w:numPr>
          <w:ilvl w:val="0"/>
          <w:numId w:val="13"/>
        </w:numPr>
        <w:spacing w:before="120" w:after="120"/>
        <w:rPr>
          <w:lang w:val="fr-CA"/>
        </w:rPr>
      </w:pPr>
      <w:r w:rsidRPr="00A94DB8">
        <w:rPr>
          <w:b/>
          <w:lang w:val="fr-CA"/>
        </w:rPr>
        <w:t>Double taper / Parole:</w:t>
      </w:r>
      <w:r w:rsidRPr="00A94DB8">
        <w:rPr>
          <w:lang w:val="fr-CA"/>
        </w:rPr>
        <w:t xml:space="preserve"> Basculer entre Parole : Activée et Désactivée en tapant rapidement 2 fois avec 1 doigt.</w:t>
      </w:r>
    </w:p>
    <w:p w:rsidR="00B66B6F" w:rsidRPr="000643CD" w:rsidRDefault="00B66B6F" w:rsidP="00417AB7">
      <w:pPr>
        <w:pStyle w:val="ListParagraph"/>
        <w:numPr>
          <w:ilvl w:val="0"/>
          <w:numId w:val="13"/>
        </w:numPr>
        <w:spacing w:before="120" w:after="120" w:line="240" w:lineRule="auto"/>
        <w:rPr>
          <w:lang w:val="fr-CA"/>
        </w:rPr>
      </w:pPr>
      <w:r>
        <w:rPr>
          <w:b/>
          <w:lang w:val="fr-CA"/>
        </w:rPr>
        <w:lastRenderedPageBreak/>
        <w:t>Sélectionner / Zoom :</w:t>
      </w:r>
      <w:r>
        <w:rPr>
          <w:lang w:val="fr-CA"/>
        </w:rPr>
        <w:t xml:space="preserve"> Cliquer*, Taper (Taper* avec l’interface standard)</w:t>
      </w:r>
    </w:p>
    <w:p w:rsidR="0086750C" w:rsidRPr="00A94DB8" w:rsidRDefault="0086750C" w:rsidP="00417AB7">
      <w:pPr>
        <w:pStyle w:val="ListParagraph"/>
        <w:numPr>
          <w:ilvl w:val="0"/>
          <w:numId w:val="26"/>
        </w:numPr>
        <w:spacing w:after="120"/>
        <w:ind w:left="403"/>
        <w:rPr>
          <w:lang w:val="fr-CA"/>
        </w:rPr>
      </w:pPr>
      <w:r w:rsidRPr="00A94DB8">
        <w:rPr>
          <w:b/>
          <w:lang w:val="fr-CA"/>
        </w:rPr>
        <w:t>Pavé tactile</w:t>
      </w:r>
      <w:r w:rsidR="00931993" w:rsidRPr="00A94DB8">
        <w:rPr>
          <w:b/>
          <w:lang w:val="fr-CA"/>
        </w:rPr>
        <w:t xml:space="preserve"> </w:t>
      </w:r>
      <w:r w:rsidRPr="00A94DB8">
        <w:rPr>
          <w:lang w:val="fr-CA"/>
        </w:rPr>
        <w:t>: Activé*, Désactivé</w:t>
      </w:r>
    </w:p>
    <w:p w:rsidR="000877AA" w:rsidRPr="00A94DB8" w:rsidRDefault="000877AA" w:rsidP="00417AB7">
      <w:pPr>
        <w:pStyle w:val="ListParagraph"/>
        <w:numPr>
          <w:ilvl w:val="0"/>
          <w:numId w:val="26"/>
        </w:numPr>
        <w:spacing w:after="120"/>
        <w:ind w:left="403"/>
        <w:rPr>
          <w:lang w:val="fr-CA"/>
        </w:rPr>
      </w:pPr>
      <w:r w:rsidRPr="00A94DB8">
        <w:rPr>
          <w:b/>
          <w:lang w:val="fr-CA"/>
        </w:rPr>
        <w:t>Bouton Lecture:</w:t>
      </w:r>
      <w:r w:rsidRPr="00A94DB8">
        <w:rPr>
          <w:lang w:val="fr-CA"/>
        </w:rPr>
        <w:t xml:space="preserve"> Auto*, Normal (Normal* avec l’interface Standard. Configurer le comportement du bouton Lecture; voir chapitres 3 et 4)</w:t>
      </w:r>
    </w:p>
    <w:p w:rsidR="000877AA" w:rsidRPr="00A94DB8" w:rsidRDefault="000877AA" w:rsidP="005B00A2">
      <w:pPr>
        <w:pStyle w:val="Heading2"/>
        <w:spacing w:before="60" w:after="60"/>
        <w:rPr>
          <w:lang w:val="fr-CA"/>
        </w:rPr>
      </w:pPr>
      <w:bookmarkStart w:id="107" w:name="_Toc354736125"/>
      <w:bookmarkStart w:id="108" w:name="_Toc355954100"/>
      <w:bookmarkStart w:id="109" w:name="_Toc355962822"/>
      <w:bookmarkStart w:id="110" w:name="_Toc357496614"/>
      <w:bookmarkStart w:id="111" w:name="_Toc358193379"/>
      <w:bookmarkStart w:id="112" w:name="_Toc358193809"/>
      <w:bookmarkStart w:id="113" w:name="_Toc358208530"/>
      <w:bookmarkStart w:id="114" w:name="_Toc358211435"/>
      <w:bookmarkStart w:id="115" w:name="_Toc358211555"/>
      <w:bookmarkStart w:id="116" w:name="_Toc358212514"/>
      <w:bookmarkStart w:id="117" w:name="_Toc358213143"/>
      <w:bookmarkStart w:id="118" w:name="_Toc358363700"/>
      <w:bookmarkStart w:id="119" w:name="_Toc360109080"/>
      <w:bookmarkStart w:id="120" w:name="_Toc360109714"/>
      <w:bookmarkStart w:id="121" w:name="_Toc360110473"/>
      <w:bookmarkStart w:id="122" w:name="_Toc360110761"/>
      <w:bookmarkStart w:id="123" w:name="_Toc360174267"/>
      <w:bookmarkStart w:id="124" w:name="_Toc360610138"/>
      <w:bookmarkStart w:id="125" w:name="_Toc362864218"/>
      <w:bookmarkStart w:id="126" w:name="_Toc363637633"/>
      <w:bookmarkStart w:id="127" w:name="_Toc363641096"/>
      <w:bookmarkStart w:id="128" w:name="_Toc363819475"/>
      <w:bookmarkStart w:id="129" w:name="_Toc364073595"/>
      <w:bookmarkStart w:id="130" w:name="_Toc364242939"/>
      <w:bookmarkStart w:id="131" w:name="_Toc364244063"/>
      <w:bookmarkStart w:id="132" w:name="_Toc364262333"/>
      <w:bookmarkStart w:id="133" w:name="_Toc379886798"/>
      <w:bookmarkStart w:id="134" w:name="_Toc389555874"/>
      <w:bookmarkStart w:id="135" w:name="_Toc389646143"/>
      <w:bookmarkStart w:id="136" w:name="_Toc389660039"/>
      <w:bookmarkStart w:id="137" w:name="_Toc389660439"/>
      <w:bookmarkStart w:id="138" w:name="_Toc397425186"/>
      <w:bookmarkStart w:id="139" w:name="_Toc398216375"/>
      <w:bookmarkStart w:id="140" w:name="_Toc416271581"/>
      <w:r w:rsidRPr="00A94DB8">
        <w:rPr>
          <w:lang w:val="fr-CA"/>
        </w:rPr>
        <w:t>Général</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0877AA" w:rsidRPr="00A94DB8" w:rsidRDefault="0086750C" w:rsidP="005B00A2">
      <w:pPr>
        <w:spacing w:before="120" w:after="0"/>
        <w:rPr>
          <w:lang w:val="fr-CA"/>
        </w:rPr>
      </w:pPr>
      <w:r w:rsidRPr="00A94DB8">
        <w:rPr>
          <w:lang w:val="fr-CA"/>
        </w:rPr>
        <w:t>Le menu</w:t>
      </w:r>
      <w:r w:rsidR="000877AA" w:rsidRPr="00A94DB8">
        <w:rPr>
          <w:lang w:val="fr-CA"/>
        </w:rPr>
        <w:t xml:space="preserve"> Général comporte les éléments suivants:</w:t>
      </w:r>
    </w:p>
    <w:p w:rsidR="000877AA" w:rsidRPr="00A94DB8" w:rsidRDefault="000877AA" w:rsidP="00417AB7">
      <w:pPr>
        <w:pStyle w:val="ListParagraph"/>
        <w:numPr>
          <w:ilvl w:val="0"/>
          <w:numId w:val="25"/>
        </w:numPr>
        <w:spacing w:before="0" w:after="0"/>
        <w:ind w:left="850"/>
        <w:rPr>
          <w:lang w:val="fr-CA"/>
        </w:rPr>
      </w:pPr>
      <w:r w:rsidRPr="00A94DB8">
        <w:rPr>
          <w:b/>
          <w:lang w:val="fr-CA"/>
        </w:rPr>
        <w:t xml:space="preserve">Interface utilisateur: </w:t>
      </w:r>
      <w:r w:rsidRPr="00A94DB8">
        <w:rPr>
          <w:lang w:val="fr-CA"/>
        </w:rPr>
        <w:t xml:space="preserve">Simple*, Standard </w:t>
      </w:r>
    </w:p>
    <w:p w:rsidR="000877AA" w:rsidRPr="00A94DB8" w:rsidRDefault="000877AA" w:rsidP="00417AB7">
      <w:pPr>
        <w:pStyle w:val="ListParagraph"/>
        <w:numPr>
          <w:ilvl w:val="0"/>
          <w:numId w:val="25"/>
        </w:numPr>
        <w:spacing w:before="0" w:after="0"/>
        <w:ind w:left="850"/>
        <w:rPr>
          <w:lang w:val="fr-CA"/>
        </w:rPr>
      </w:pPr>
      <w:r w:rsidRPr="00A94DB8">
        <w:rPr>
          <w:b/>
          <w:lang w:val="fr-CA"/>
        </w:rPr>
        <w:t>Langue du système:</w:t>
      </w:r>
      <w:r w:rsidRPr="00A94DB8">
        <w:rPr>
          <w:lang w:val="fr-CA"/>
        </w:rPr>
        <w:t xml:space="preserve"> Langue 1*, Langue 2 (Les choix dépendent du pays ou de la région)</w:t>
      </w:r>
    </w:p>
    <w:p w:rsidR="000877AA" w:rsidRPr="00A94DB8" w:rsidRDefault="000877AA" w:rsidP="00417AB7">
      <w:pPr>
        <w:pStyle w:val="ListParagraph"/>
        <w:numPr>
          <w:ilvl w:val="0"/>
          <w:numId w:val="25"/>
        </w:numPr>
        <w:ind w:left="850"/>
        <w:rPr>
          <w:lang w:val="fr-CA"/>
        </w:rPr>
      </w:pPr>
      <w:r w:rsidRPr="00A94DB8">
        <w:rPr>
          <w:b/>
          <w:lang w:val="fr-CA"/>
        </w:rPr>
        <w:t>Configuration WI-FI</w:t>
      </w:r>
      <w:r w:rsidRPr="00A94DB8">
        <w:rPr>
          <w:lang w:val="fr-CA"/>
        </w:rPr>
        <w:t xml:space="preserve"> (L’aide d’une personne voyante est requise)</w:t>
      </w:r>
    </w:p>
    <w:p w:rsidR="00D504E9" w:rsidRPr="00A94DB8" w:rsidRDefault="00D504E9" w:rsidP="00417AB7">
      <w:pPr>
        <w:pStyle w:val="ListParagraph"/>
        <w:numPr>
          <w:ilvl w:val="0"/>
          <w:numId w:val="25"/>
        </w:numPr>
        <w:ind w:left="850"/>
        <w:rPr>
          <w:lang w:val="fr-CA"/>
        </w:rPr>
      </w:pPr>
      <w:r w:rsidRPr="00A94DB8">
        <w:rPr>
          <w:b/>
          <w:lang w:val="fr-CA"/>
        </w:rPr>
        <w:t xml:space="preserve">Arrêt automatique base: </w:t>
      </w:r>
      <w:r w:rsidR="003A2A19" w:rsidRPr="00A94DB8">
        <w:rPr>
          <w:lang w:val="fr-CA"/>
        </w:rPr>
        <w:t>5</w:t>
      </w:r>
      <w:r w:rsidRPr="00A94DB8">
        <w:rPr>
          <w:lang w:val="fr-CA"/>
        </w:rPr>
        <w:t xml:space="preserve"> min, </w:t>
      </w:r>
      <w:r w:rsidR="003A2A19" w:rsidRPr="00A94DB8">
        <w:rPr>
          <w:lang w:val="fr-CA"/>
        </w:rPr>
        <w:t>1</w:t>
      </w:r>
      <w:r w:rsidRPr="00A94DB8">
        <w:rPr>
          <w:lang w:val="fr-CA"/>
        </w:rPr>
        <w:t xml:space="preserve">0 min, </w:t>
      </w:r>
      <w:r w:rsidR="003A2A19" w:rsidRPr="00A94DB8">
        <w:rPr>
          <w:lang w:val="fr-CA"/>
        </w:rPr>
        <w:t>3</w:t>
      </w:r>
      <w:r w:rsidRPr="00A94DB8">
        <w:rPr>
          <w:lang w:val="fr-CA"/>
        </w:rPr>
        <w:t xml:space="preserve">0 min*, </w:t>
      </w:r>
      <w:r w:rsidR="003A2A19" w:rsidRPr="00A94DB8">
        <w:rPr>
          <w:lang w:val="fr-CA"/>
        </w:rPr>
        <w:t>6</w:t>
      </w:r>
      <w:r w:rsidRPr="00A94DB8">
        <w:rPr>
          <w:lang w:val="fr-CA"/>
        </w:rPr>
        <w:t>0 min</w:t>
      </w:r>
    </w:p>
    <w:p w:rsidR="000877AA" w:rsidRPr="00A94DB8" w:rsidRDefault="000877AA" w:rsidP="00417AB7">
      <w:pPr>
        <w:pStyle w:val="ListParagraph"/>
        <w:numPr>
          <w:ilvl w:val="0"/>
          <w:numId w:val="25"/>
        </w:numPr>
        <w:ind w:left="850"/>
        <w:rPr>
          <w:b/>
          <w:lang w:val="fr-CA"/>
        </w:rPr>
      </w:pPr>
      <w:r w:rsidRPr="00A94DB8">
        <w:rPr>
          <w:b/>
          <w:lang w:val="fr-CA"/>
        </w:rPr>
        <w:t xml:space="preserve">Mise à jour logicielle </w:t>
      </w:r>
      <w:r w:rsidRPr="00A94DB8">
        <w:rPr>
          <w:lang w:val="fr-CA"/>
        </w:rPr>
        <w:t xml:space="preserve">(voir chapitre </w:t>
      </w:r>
      <w:r w:rsidR="0086750C" w:rsidRPr="00A94DB8">
        <w:rPr>
          <w:lang w:val="fr-CA"/>
        </w:rPr>
        <w:t>9</w:t>
      </w:r>
      <w:r w:rsidRPr="00A94DB8">
        <w:rPr>
          <w:lang w:val="fr-CA"/>
        </w:rPr>
        <w:t>)</w:t>
      </w:r>
    </w:p>
    <w:p w:rsidR="000877AA" w:rsidRPr="00A94DB8" w:rsidRDefault="000877AA" w:rsidP="00417AB7">
      <w:pPr>
        <w:pStyle w:val="ListParagraph"/>
        <w:numPr>
          <w:ilvl w:val="0"/>
          <w:numId w:val="25"/>
        </w:numPr>
        <w:ind w:left="850"/>
        <w:rPr>
          <w:b/>
          <w:lang w:val="fr-CA"/>
        </w:rPr>
      </w:pPr>
      <w:r w:rsidRPr="00A94DB8">
        <w:rPr>
          <w:b/>
          <w:lang w:val="fr-CA"/>
        </w:rPr>
        <w:t xml:space="preserve">Sensibilité du pavé tactile : </w:t>
      </w:r>
      <w:r w:rsidRPr="00A94DB8">
        <w:rPr>
          <w:lang w:val="fr-CA"/>
        </w:rPr>
        <w:t>Basse, Normale*, Haute</w:t>
      </w:r>
    </w:p>
    <w:p w:rsidR="000877AA" w:rsidRPr="00A94DB8" w:rsidRDefault="000877AA" w:rsidP="00417AB7">
      <w:pPr>
        <w:pStyle w:val="ListParagraph"/>
        <w:numPr>
          <w:ilvl w:val="0"/>
          <w:numId w:val="25"/>
        </w:numPr>
        <w:ind w:left="850"/>
        <w:rPr>
          <w:b/>
          <w:lang w:val="fr-CA"/>
        </w:rPr>
      </w:pPr>
      <w:r w:rsidRPr="00A94DB8">
        <w:rPr>
          <w:b/>
          <w:lang w:val="fr-CA"/>
        </w:rPr>
        <w:t xml:space="preserve">Effacer le contenu de la Galerie </w:t>
      </w:r>
      <w:r w:rsidRPr="00A94DB8">
        <w:rPr>
          <w:lang w:val="fr-CA"/>
        </w:rPr>
        <w:t>(Interface Standard seulement. Efface de façon permanente tous les fichiers de la Galerie.)</w:t>
      </w:r>
    </w:p>
    <w:p w:rsidR="00A2640C" w:rsidRPr="00207697" w:rsidRDefault="000877AA" w:rsidP="00A2640C">
      <w:pPr>
        <w:pStyle w:val="ListParagraph"/>
        <w:numPr>
          <w:ilvl w:val="0"/>
          <w:numId w:val="25"/>
        </w:numPr>
        <w:ind w:left="850"/>
        <w:rPr>
          <w:b/>
          <w:lang w:val="fr-CA"/>
        </w:rPr>
      </w:pPr>
      <w:r w:rsidRPr="00207697">
        <w:rPr>
          <w:b/>
          <w:lang w:val="fr-CA"/>
        </w:rPr>
        <w:t>Rétablir les paramètres par défaut</w:t>
      </w:r>
    </w:p>
    <w:p w:rsidR="000877AA" w:rsidRPr="00A94DB8" w:rsidRDefault="000877AA" w:rsidP="005B00A2">
      <w:pPr>
        <w:pStyle w:val="Heading2"/>
        <w:spacing w:before="0"/>
        <w:rPr>
          <w:lang w:val="fr-CA"/>
        </w:rPr>
      </w:pPr>
      <w:bookmarkStart w:id="141" w:name="_Toc364242940"/>
      <w:bookmarkStart w:id="142" w:name="_Toc364244064"/>
      <w:bookmarkStart w:id="143" w:name="_Toc364262334"/>
      <w:bookmarkStart w:id="144" w:name="_Toc379886799"/>
      <w:bookmarkStart w:id="145" w:name="_Toc389555875"/>
      <w:bookmarkStart w:id="146" w:name="_Toc389646144"/>
      <w:bookmarkStart w:id="147" w:name="_Toc389660040"/>
      <w:bookmarkStart w:id="148" w:name="_Toc389660440"/>
      <w:bookmarkStart w:id="149" w:name="_Toc397425187"/>
      <w:bookmarkStart w:id="150" w:name="_Toc398216376"/>
      <w:bookmarkStart w:id="151" w:name="_Toc416271582"/>
      <w:bookmarkStart w:id="152" w:name="_Toc342400021"/>
      <w:bookmarkStart w:id="153" w:name="_Toc342999120"/>
      <w:r w:rsidRPr="00A94DB8">
        <w:rPr>
          <w:lang w:val="fr-CA"/>
        </w:rPr>
        <w:t>À propos</w:t>
      </w:r>
      <w:bookmarkEnd w:id="141"/>
      <w:bookmarkEnd w:id="142"/>
      <w:bookmarkEnd w:id="143"/>
      <w:bookmarkEnd w:id="144"/>
      <w:bookmarkEnd w:id="145"/>
      <w:bookmarkEnd w:id="146"/>
      <w:bookmarkEnd w:id="147"/>
      <w:bookmarkEnd w:id="148"/>
      <w:bookmarkEnd w:id="149"/>
      <w:bookmarkEnd w:id="150"/>
      <w:bookmarkEnd w:id="151"/>
    </w:p>
    <w:bookmarkEnd w:id="152"/>
    <w:bookmarkEnd w:id="153"/>
    <w:p w:rsidR="000877AA" w:rsidRPr="00A94DB8" w:rsidRDefault="004329E2" w:rsidP="005B00A2">
      <w:pPr>
        <w:spacing w:before="120" w:after="120"/>
        <w:rPr>
          <w:lang w:val="fr-CA"/>
        </w:rPr>
      </w:pPr>
      <w:r w:rsidRPr="00A94DB8">
        <w:rPr>
          <w:lang w:val="fr-CA"/>
        </w:rPr>
        <w:t>Le menu</w:t>
      </w:r>
      <w:r w:rsidR="000877AA" w:rsidRPr="00A94DB8">
        <w:rPr>
          <w:lang w:val="fr-CA"/>
        </w:rPr>
        <w:t xml:space="preserve"> </w:t>
      </w:r>
      <w:r w:rsidR="000877AA" w:rsidRPr="00A94DB8">
        <w:rPr>
          <w:b/>
          <w:lang w:val="fr-CA"/>
        </w:rPr>
        <w:t>À propos</w:t>
      </w:r>
      <w:r w:rsidR="000877AA" w:rsidRPr="00A94DB8">
        <w:rPr>
          <w:lang w:val="fr-CA"/>
        </w:rPr>
        <w:t xml:space="preserve"> vous permet de voir les éléments suivants: </w:t>
      </w:r>
    </w:p>
    <w:p w:rsidR="000877AA" w:rsidRPr="00A94DB8" w:rsidRDefault="000877AA" w:rsidP="00417AB7">
      <w:pPr>
        <w:pStyle w:val="ListParagraph"/>
        <w:numPr>
          <w:ilvl w:val="0"/>
          <w:numId w:val="14"/>
        </w:numPr>
        <w:spacing w:before="0" w:after="0"/>
        <w:ind w:left="850"/>
        <w:rPr>
          <w:b/>
          <w:lang w:val="fr-CA"/>
        </w:rPr>
      </w:pPr>
      <w:r w:rsidRPr="00A94DB8">
        <w:rPr>
          <w:b/>
          <w:lang w:val="fr-CA"/>
        </w:rPr>
        <w:t xml:space="preserve">Logiciel </w:t>
      </w:r>
      <w:r w:rsidRPr="00A94DB8">
        <w:rPr>
          <w:lang w:val="fr-CA"/>
        </w:rPr>
        <w:t>(version)</w:t>
      </w:r>
    </w:p>
    <w:p w:rsidR="000877AA" w:rsidRPr="00A94DB8" w:rsidRDefault="00A056FF" w:rsidP="00417AB7">
      <w:pPr>
        <w:pStyle w:val="ListParagraph"/>
        <w:numPr>
          <w:ilvl w:val="0"/>
          <w:numId w:val="14"/>
        </w:numPr>
        <w:spacing w:before="0" w:after="0"/>
        <w:ind w:left="850"/>
        <w:rPr>
          <w:lang w:val="fr-CA"/>
        </w:rPr>
      </w:pPr>
      <w:r w:rsidRPr="00A94DB8">
        <w:rPr>
          <w:b/>
          <w:lang w:val="fr-CA"/>
        </w:rPr>
        <w:t>Numéro de série</w:t>
      </w:r>
    </w:p>
    <w:p w:rsidR="000877AA" w:rsidRPr="00A94DB8" w:rsidRDefault="00A056FF" w:rsidP="00417AB7">
      <w:pPr>
        <w:pStyle w:val="ListParagraph"/>
        <w:numPr>
          <w:ilvl w:val="0"/>
          <w:numId w:val="14"/>
        </w:numPr>
        <w:spacing w:before="0" w:after="0"/>
        <w:ind w:left="850"/>
        <w:rPr>
          <w:lang w:val="fr-CA"/>
        </w:rPr>
      </w:pPr>
      <w:r w:rsidRPr="00A94DB8">
        <w:rPr>
          <w:b/>
          <w:lang w:val="fr-CA"/>
        </w:rPr>
        <w:t>Modèle</w:t>
      </w:r>
    </w:p>
    <w:p w:rsidR="00A056FF" w:rsidRPr="00A94DB8" w:rsidRDefault="00A056FF" w:rsidP="00417AB7">
      <w:pPr>
        <w:pStyle w:val="ListParagraph"/>
        <w:numPr>
          <w:ilvl w:val="0"/>
          <w:numId w:val="14"/>
        </w:numPr>
        <w:spacing w:before="0" w:after="0"/>
        <w:ind w:left="850"/>
        <w:rPr>
          <w:lang w:val="fr-CA"/>
        </w:rPr>
      </w:pPr>
      <w:r w:rsidRPr="00A94DB8">
        <w:rPr>
          <w:b/>
          <w:lang w:val="fr-CA"/>
        </w:rPr>
        <w:t xml:space="preserve">Base </w:t>
      </w:r>
      <w:r w:rsidRPr="00A94DB8">
        <w:rPr>
          <w:lang w:val="fr-CA"/>
        </w:rPr>
        <w:t>(version)</w:t>
      </w:r>
    </w:p>
    <w:p w:rsidR="000877AA" w:rsidRPr="00A94DB8" w:rsidRDefault="000877AA" w:rsidP="00417AB7">
      <w:pPr>
        <w:pStyle w:val="ListParagraph"/>
        <w:numPr>
          <w:ilvl w:val="0"/>
          <w:numId w:val="14"/>
        </w:numPr>
        <w:spacing w:before="0" w:after="0"/>
        <w:ind w:left="850"/>
        <w:rPr>
          <w:lang w:val="fr-CA"/>
        </w:rPr>
      </w:pPr>
      <w:r w:rsidRPr="00A94DB8">
        <w:rPr>
          <w:b/>
          <w:lang w:val="fr-CA"/>
        </w:rPr>
        <w:t xml:space="preserve">Pavé tactile </w:t>
      </w:r>
      <w:r w:rsidRPr="00A94DB8">
        <w:rPr>
          <w:lang w:val="fr-CA"/>
        </w:rPr>
        <w:t>(version)</w:t>
      </w:r>
    </w:p>
    <w:p w:rsidR="005B00A2" w:rsidRPr="00207697" w:rsidRDefault="000877AA" w:rsidP="005B00A2">
      <w:pPr>
        <w:pStyle w:val="ListParagraph"/>
        <w:numPr>
          <w:ilvl w:val="0"/>
          <w:numId w:val="14"/>
        </w:numPr>
        <w:spacing w:before="0" w:after="0"/>
        <w:ind w:left="850"/>
        <w:rPr>
          <w:lang w:val="fr-CA"/>
        </w:rPr>
      </w:pPr>
      <w:r w:rsidRPr="00207697">
        <w:rPr>
          <w:b/>
          <w:lang w:val="fr-CA"/>
        </w:rPr>
        <w:lastRenderedPageBreak/>
        <w:t xml:space="preserve">Android </w:t>
      </w:r>
      <w:r w:rsidRPr="00207697">
        <w:rPr>
          <w:lang w:val="fr-CA"/>
        </w:rPr>
        <w:t>(version)</w:t>
      </w:r>
    </w:p>
    <w:p w:rsidR="006818D2" w:rsidRPr="00A94DB8" w:rsidRDefault="006818D2" w:rsidP="005B00A2">
      <w:pPr>
        <w:pStyle w:val="Heading1"/>
        <w:spacing w:before="120"/>
        <w:rPr>
          <w:lang w:val="fr-CA"/>
        </w:rPr>
      </w:pPr>
      <w:bookmarkStart w:id="154" w:name="_Toc389646145"/>
      <w:bookmarkStart w:id="155" w:name="_Toc416271583"/>
      <w:r w:rsidRPr="00A94DB8">
        <w:rPr>
          <w:lang w:val="fr-CA"/>
        </w:rPr>
        <w:t xml:space="preserve">Chapitre </w:t>
      </w:r>
      <w:r w:rsidR="0086750C" w:rsidRPr="00A94DB8">
        <w:rPr>
          <w:lang w:val="fr-CA"/>
        </w:rPr>
        <w:t xml:space="preserve">8 </w:t>
      </w:r>
      <w:r w:rsidRPr="00A94DB8">
        <w:rPr>
          <w:lang w:val="fr-CA"/>
        </w:rPr>
        <w:t>– Mode Veille et éteindre Prodigi</w:t>
      </w:r>
      <w:bookmarkEnd w:id="154"/>
      <w:bookmarkEnd w:id="155"/>
    </w:p>
    <w:p w:rsidR="006818D2" w:rsidRPr="00A94DB8" w:rsidRDefault="006818D2" w:rsidP="006818D2">
      <w:pPr>
        <w:spacing w:before="120" w:after="120"/>
        <w:rPr>
          <w:lang w:val="fr-CA"/>
        </w:rPr>
      </w:pPr>
      <w:r w:rsidRPr="00A94DB8">
        <w:rPr>
          <w:lang w:val="fr-CA"/>
        </w:rPr>
        <w:t>En situation d’utilisation intermittente de Prodigi, vous pouvez entrer en mode Veille lorsque vous n’utilisez pas Prodigi. Appuyez brièvement sur le bouton de Mise en marche. L’écran s’éteindra. Pour sortir du mode Veille, appuyez à nouveau sur le bouton de Mise en marche.</w:t>
      </w:r>
    </w:p>
    <w:p w:rsidR="005B00A2" w:rsidRPr="00A94DB8" w:rsidRDefault="006818D2" w:rsidP="006818D2">
      <w:pPr>
        <w:spacing w:before="120" w:after="120"/>
        <w:rPr>
          <w:lang w:val="fr-CA"/>
        </w:rPr>
      </w:pPr>
      <w:r w:rsidRPr="00A94DB8">
        <w:rPr>
          <w:lang w:val="fr-CA"/>
        </w:rPr>
        <w:t xml:space="preserve">Lorsque vous n’utiliserez pas Prodigi pendant quelques jours ou que vous le débranchez de la source d’alimentation, il est recommandé de l’éteindre en maintenant enfoncé le bouton de Mise en marche. Prodigi vous demandera si vous voulez l’éteindre. </w:t>
      </w:r>
      <w:r w:rsidR="00B66B6F">
        <w:rPr>
          <w:lang w:val="fr-CA"/>
        </w:rPr>
        <w:t>Appuyez sur le bouton Zoom avant ou cliquez</w:t>
      </w:r>
      <w:r w:rsidR="00B66B6F" w:rsidRPr="000643CD">
        <w:rPr>
          <w:lang w:val="fr-CA"/>
        </w:rPr>
        <w:t xml:space="preserve"> sur le pavé tactile pour sélectionner OK et l’éteindre, ou appuyez sur Retour pour annuler.</w:t>
      </w:r>
      <w:r w:rsidRPr="00A94DB8">
        <w:rPr>
          <w:lang w:val="fr-CA"/>
        </w:rPr>
        <w:t xml:space="preserve"> Pour le rallumer, appuyez sur le bouton de Mise en marche à nouveau. L’initialisation de Prodigi prend environ 1 minute. Le logo de HumanWare apparaîtra à l’écran, suivi de l’écran d’ouverture de Prodigi.</w:t>
      </w:r>
    </w:p>
    <w:p w:rsidR="00AB60ED" w:rsidRPr="00A94DB8" w:rsidRDefault="00112703" w:rsidP="00467B73">
      <w:pPr>
        <w:pStyle w:val="Heading1"/>
        <w:rPr>
          <w:lang w:val="fr-CA"/>
        </w:rPr>
      </w:pPr>
      <w:bookmarkStart w:id="156" w:name="_Main_menu_items"/>
      <w:bookmarkStart w:id="157" w:name="_Display_Submenu"/>
      <w:bookmarkStart w:id="158" w:name="_Toc264969908"/>
      <w:bookmarkStart w:id="159" w:name="_Toc267573244"/>
      <w:bookmarkStart w:id="160" w:name="_Toc267573380"/>
      <w:bookmarkStart w:id="161" w:name="_Toc264969909"/>
      <w:bookmarkStart w:id="162" w:name="_Toc267573245"/>
      <w:bookmarkStart w:id="163" w:name="_Toc267573381"/>
      <w:bookmarkStart w:id="164" w:name="_Toc264969912"/>
      <w:bookmarkStart w:id="165" w:name="_Toc267573248"/>
      <w:bookmarkStart w:id="166" w:name="_Toc267573384"/>
      <w:bookmarkStart w:id="167" w:name="_Toc264969914"/>
      <w:bookmarkStart w:id="168" w:name="_Toc267573250"/>
      <w:bookmarkStart w:id="169" w:name="_Toc267573386"/>
      <w:bookmarkStart w:id="170" w:name="_Toc264969916"/>
      <w:bookmarkStart w:id="171" w:name="_Toc267573252"/>
      <w:bookmarkStart w:id="172" w:name="_Toc267573388"/>
      <w:bookmarkStart w:id="173" w:name="_Toc264969917"/>
      <w:bookmarkStart w:id="174" w:name="_Toc267573253"/>
      <w:bookmarkStart w:id="175" w:name="_Toc267573389"/>
      <w:bookmarkStart w:id="176" w:name="_Toc264969918"/>
      <w:bookmarkStart w:id="177" w:name="_Toc267573254"/>
      <w:bookmarkStart w:id="178" w:name="_Toc267573390"/>
      <w:bookmarkStart w:id="179" w:name="_Toc262220536"/>
      <w:bookmarkStart w:id="180" w:name="_Toc264969925"/>
      <w:bookmarkStart w:id="181" w:name="_Toc267573261"/>
      <w:bookmarkStart w:id="182" w:name="_Toc267573397"/>
      <w:bookmarkStart w:id="183" w:name="_Toc262220539"/>
      <w:bookmarkStart w:id="184" w:name="_Toc264969928"/>
      <w:bookmarkStart w:id="185" w:name="_Toc267573264"/>
      <w:bookmarkStart w:id="186" w:name="_Toc267573400"/>
      <w:bookmarkStart w:id="187" w:name="_Toc262220541"/>
      <w:bookmarkStart w:id="188" w:name="_Toc264969930"/>
      <w:bookmarkStart w:id="189" w:name="_Toc267573266"/>
      <w:bookmarkStart w:id="190" w:name="_Toc267573402"/>
      <w:bookmarkStart w:id="191" w:name="_Toc262220542"/>
      <w:bookmarkStart w:id="192" w:name="_Toc264969931"/>
      <w:bookmarkStart w:id="193" w:name="_Toc267573267"/>
      <w:bookmarkStart w:id="194" w:name="_Toc267573403"/>
      <w:bookmarkStart w:id="195" w:name="_Toc262220544"/>
      <w:bookmarkStart w:id="196" w:name="_Toc264969933"/>
      <w:bookmarkStart w:id="197" w:name="_Toc267573269"/>
      <w:bookmarkStart w:id="198" w:name="_Toc267573405"/>
      <w:bookmarkStart w:id="199" w:name="_Toc262220545"/>
      <w:bookmarkStart w:id="200" w:name="_Toc264969934"/>
      <w:bookmarkStart w:id="201" w:name="_Toc267573270"/>
      <w:bookmarkStart w:id="202" w:name="_Toc267573406"/>
      <w:bookmarkStart w:id="203" w:name="_Toc262220549"/>
      <w:bookmarkStart w:id="204" w:name="_Toc264969938"/>
      <w:bookmarkStart w:id="205" w:name="_Toc267573274"/>
      <w:bookmarkStart w:id="206" w:name="_Toc267573410"/>
      <w:bookmarkStart w:id="207" w:name="_Toc262220550"/>
      <w:bookmarkStart w:id="208" w:name="_Toc264969939"/>
      <w:bookmarkStart w:id="209" w:name="_Toc267573275"/>
      <w:bookmarkStart w:id="210" w:name="_Toc267573411"/>
      <w:bookmarkStart w:id="211" w:name="_Toc262220551"/>
      <w:bookmarkStart w:id="212" w:name="_Toc264969940"/>
      <w:bookmarkStart w:id="213" w:name="_Toc267573276"/>
      <w:bookmarkStart w:id="214" w:name="_Toc267573412"/>
      <w:bookmarkStart w:id="215" w:name="_Toc262220553"/>
      <w:bookmarkStart w:id="216" w:name="_Toc264969942"/>
      <w:bookmarkStart w:id="217" w:name="_Toc267573278"/>
      <w:bookmarkStart w:id="218" w:name="_Toc267573414"/>
      <w:bookmarkStart w:id="219" w:name="_Toc416271584"/>
      <w:bookmarkStart w:id="220" w:name="_Toc349898806"/>
      <w:bookmarkStart w:id="221" w:name="_Toc360109718"/>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A94DB8">
        <w:rPr>
          <w:lang w:val="fr-CA"/>
        </w:rPr>
        <w:t>Chapitre</w:t>
      </w:r>
      <w:r w:rsidR="00AB60ED" w:rsidRPr="00A94DB8">
        <w:rPr>
          <w:lang w:val="fr-CA"/>
        </w:rPr>
        <w:t xml:space="preserve"> </w:t>
      </w:r>
      <w:r w:rsidR="0086750C" w:rsidRPr="00A94DB8">
        <w:rPr>
          <w:lang w:val="fr-CA"/>
        </w:rPr>
        <w:t xml:space="preserve">9 </w:t>
      </w:r>
      <w:r w:rsidR="00AB60ED" w:rsidRPr="00A94DB8">
        <w:rPr>
          <w:lang w:val="fr-CA"/>
        </w:rPr>
        <w:t xml:space="preserve">– </w:t>
      </w:r>
      <w:r w:rsidRPr="00A94DB8">
        <w:rPr>
          <w:lang w:val="fr-CA"/>
        </w:rPr>
        <w:t>Mise à jour logicielle</w:t>
      </w:r>
      <w:bookmarkEnd w:id="219"/>
    </w:p>
    <w:p w:rsidR="006818D2" w:rsidRPr="00A94DB8" w:rsidRDefault="006818D2" w:rsidP="006818D2">
      <w:pPr>
        <w:rPr>
          <w:lang w:val="fr-CA"/>
        </w:rPr>
      </w:pPr>
      <w:r w:rsidRPr="00A94DB8">
        <w:rPr>
          <w:lang w:val="fr-CA"/>
        </w:rPr>
        <w:t>Il y a 2 façons d’effectuer une mise à jour logicielle : En utilisant une clé USB (à partir de la version 1.1) et par connexion sans fil.</w:t>
      </w:r>
    </w:p>
    <w:p w:rsidR="006818D2" w:rsidRPr="00A94DB8" w:rsidRDefault="006818D2" w:rsidP="006818D2">
      <w:pPr>
        <w:rPr>
          <w:b/>
          <w:lang w:val="fr-CA"/>
        </w:rPr>
      </w:pPr>
      <w:r w:rsidRPr="00A94DB8">
        <w:rPr>
          <w:b/>
          <w:lang w:val="fr-CA"/>
        </w:rPr>
        <w:t>Pour effectuer une mise à jour logicielle à l’aide une clé USB :</w:t>
      </w:r>
    </w:p>
    <w:p w:rsidR="006818D2" w:rsidRPr="00A94DB8" w:rsidRDefault="006818D2" w:rsidP="00417AB7">
      <w:pPr>
        <w:pStyle w:val="ListParagraph"/>
        <w:numPr>
          <w:ilvl w:val="0"/>
          <w:numId w:val="4"/>
        </w:numPr>
        <w:jc w:val="left"/>
        <w:rPr>
          <w:lang w:val="fr-CA"/>
        </w:rPr>
      </w:pPr>
      <w:r w:rsidRPr="00A94DB8">
        <w:rPr>
          <w:lang w:val="fr-CA"/>
        </w:rPr>
        <w:t xml:space="preserve">Premièrement, visitez notre site web : www.humanware.com/prodigi_support et copiez le fichier de mise à jour sur une clé USB (d’au moins 512 MB). Vous pouvez également communiquer avec HumanWare pour </w:t>
      </w:r>
      <w:r w:rsidRPr="00A94DB8">
        <w:rPr>
          <w:lang w:val="fr-CA"/>
        </w:rPr>
        <w:lastRenderedPageBreak/>
        <w:t>recevoir une clé USB contenant la mise à jour par la poste (voir coordonnées à l’endos de ce guide).</w:t>
      </w:r>
    </w:p>
    <w:p w:rsidR="006818D2" w:rsidRPr="00A94DB8" w:rsidRDefault="006818D2" w:rsidP="00417AB7">
      <w:pPr>
        <w:pStyle w:val="ListParagraph"/>
        <w:numPr>
          <w:ilvl w:val="0"/>
          <w:numId w:val="4"/>
        </w:numPr>
        <w:jc w:val="left"/>
        <w:rPr>
          <w:lang w:val="fr-CA"/>
        </w:rPr>
      </w:pPr>
      <w:r w:rsidRPr="00A94DB8">
        <w:rPr>
          <w:lang w:val="fr-CA"/>
        </w:rPr>
        <w:t>Assurez-vous que Prodigi soit allumé, et insérez la clé USB dans l’un des 2 ports USB sur le bord droit du plateau de la Base.</w:t>
      </w:r>
    </w:p>
    <w:p w:rsidR="006818D2" w:rsidRPr="00A94DB8" w:rsidRDefault="006818D2" w:rsidP="00417AB7">
      <w:pPr>
        <w:pStyle w:val="ListParagraph"/>
        <w:numPr>
          <w:ilvl w:val="0"/>
          <w:numId w:val="4"/>
        </w:numPr>
        <w:rPr>
          <w:lang w:val="fr-CA"/>
        </w:rPr>
      </w:pPr>
      <w:r w:rsidRPr="00A94DB8">
        <w:rPr>
          <w:lang w:val="fr-CA"/>
        </w:rPr>
        <w:t xml:space="preserve">Prodigi vous indiquera le numéro de version de la mise à jour et la langue. </w:t>
      </w:r>
      <w:r w:rsidR="00B66B6F">
        <w:rPr>
          <w:lang w:val="fr-CA"/>
        </w:rPr>
        <w:t>Confirmez votre choix</w:t>
      </w:r>
      <w:r w:rsidRPr="00A94DB8">
        <w:rPr>
          <w:lang w:val="fr-CA"/>
        </w:rPr>
        <w:t xml:space="preserve">. S’il y a plus d’une mise à jour sur la clé USB, </w:t>
      </w:r>
      <w:r w:rsidR="00EB2FD1" w:rsidRPr="00A94DB8">
        <w:rPr>
          <w:lang w:val="fr-CA"/>
        </w:rPr>
        <w:t>sélectionnez une mise à jour</w:t>
      </w:r>
      <w:r w:rsidRPr="00A94DB8">
        <w:rPr>
          <w:lang w:val="fr-CA"/>
        </w:rPr>
        <w:t xml:space="preserve"> puis confirme</w:t>
      </w:r>
      <w:r w:rsidR="00B66B6F">
        <w:rPr>
          <w:lang w:val="fr-CA"/>
        </w:rPr>
        <w:t>z</w:t>
      </w:r>
      <w:r w:rsidRPr="00A94DB8">
        <w:rPr>
          <w:lang w:val="fr-CA"/>
        </w:rPr>
        <w:t>.</w:t>
      </w:r>
    </w:p>
    <w:p w:rsidR="004329E2" w:rsidRPr="00A94DB8" w:rsidRDefault="004329E2" w:rsidP="00417AB7">
      <w:pPr>
        <w:pStyle w:val="ListParagraph"/>
        <w:numPr>
          <w:ilvl w:val="0"/>
          <w:numId w:val="4"/>
        </w:numPr>
        <w:rPr>
          <w:lang w:val="fr-CA"/>
        </w:rPr>
      </w:pPr>
      <w:r w:rsidRPr="00A94DB8">
        <w:rPr>
          <w:lang w:val="fr-CA"/>
        </w:rPr>
        <w:t>Pour annuler la mise à jour, retirez simplement la clé USB du port USB avant la complétion de la mise à jour. Le fichier ne sera pas effacé de la clé USB.</w:t>
      </w:r>
    </w:p>
    <w:p w:rsidR="006818D2" w:rsidRPr="00A94DB8" w:rsidRDefault="006818D2" w:rsidP="00417AB7">
      <w:pPr>
        <w:pStyle w:val="ListParagraph"/>
        <w:numPr>
          <w:ilvl w:val="0"/>
          <w:numId w:val="4"/>
        </w:numPr>
        <w:rPr>
          <w:lang w:val="fr-CA"/>
        </w:rPr>
      </w:pPr>
      <w:r w:rsidRPr="00A94DB8">
        <w:rPr>
          <w:lang w:val="fr-CA"/>
        </w:rPr>
        <w:t>Prodigi téléchargera le fichier de mise à jour et affichera la progression du téléchargement en pourcentage.</w:t>
      </w:r>
    </w:p>
    <w:p w:rsidR="006818D2" w:rsidRPr="00A94DB8" w:rsidRDefault="006818D2" w:rsidP="00417AB7">
      <w:pPr>
        <w:pStyle w:val="ListParagraph"/>
        <w:numPr>
          <w:ilvl w:val="0"/>
          <w:numId w:val="4"/>
        </w:numPr>
        <w:rPr>
          <w:lang w:val="fr-CA"/>
        </w:rPr>
      </w:pPr>
      <w:r w:rsidRPr="00A94DB8">
        <w:rPr>
          <w:lang w:val="fr-CA"/>
        </w:rPr>
        <w:t>Une fois le téléchargement complété, Prodigi redémarrera et installera automatiquement la mise à jour. Le logo vert d’Android sera affiché à l’écran durant la mise à jour.</w:t>
      </w:r>
    </w:p>
    <w:p w:rsidR="006818D2" w:rsidRPr="00A94DB8" w:rsidRDefault="006818D2" w:rsidP="00417AB7">
      <w:pPr>
        <w:pStyle w:val="ListParagraph"/>
        <w:numPr>
          <w:ilvl w:val="0"/>
          <w:numId w:val="4"/>
        </w:numPr>
        <w:rPr>
          <w:lang w:val="fr-CA"/>
        </w:rPr>
      </w:pPr>
      <w:r w:rsidRPr="00A94DB8">
        <w:rPr>
          <w:lang w:val="fr-CA"/>
        </w:rPr>
        <w:t>Une fois la mise à jour installée, le fichier de mise à jour sera effacé de la clé USB suite au redémarrage de l’appareil.</w:t>
      </w:r>
    </w:p>
    <w:p w:rsidR="006818D2" w:rsidRPr="00A94DB8" w:rsidRDefault="006818D2" w:rsidP="006818D2">
      <w:pPr>
        <w:rPr>
          <w:b/>
          <w:lang w:val="fr-CA"/>
        </w:rPr>
      </w:pPr>
      <w:r w:rsidRPr="00A94DB8">
        <w:rPr>
          <w:b/>
          <w:lang w:val="fr-CA"/>
        </w:rPr>
        <w:t>Pour effectuer une mise à jour par connexion sans fil :</w:t>
      </w:r>
    </w:p>
    <w:p w:rsidR="00D77178" w:rsidRPr="00A94DB8" w:rsidRDefault="00112703" w:rsidP="006818D2">
      <w:pPr>
        <w:rPr>
          <w:lang w:val="fr-CA"/>
        </w:rPr>
      </w:pPr>
      <w:r w:rsidRPr="00A94DB8">
        <w:rPr>
          <w:lang w:val="fr-CA"/>
        </w:rPr>
        <w:t xml:space="preserve">Avant de faire une mise à jour logicielle, vous devez configurer le réseau WI-FI </w:t>
      </w:r>
      <w:r w:rsidR="00A850AC" w:rsidRPr="00A94DB8">
        <w:rPr>
          <w:lang w:val="fr-CA"/>
        </w:rPr>
        <w:t xml:space="preserve">avec </w:t>
      </w:r>
      <w:r w:rsidR="00A06EF9" w:rsidRPr="00A94DB8">
        <w:rPr>
          <w:lang w:val="fr-CA"/>
        </w:rPr>
        <w:t>une souris</w:t>
      </w:r>
      <w:r w:rsidR="00A850AC" w:rsidRPr="00A94DB8">
        <w:rPr>
          <w:lang w:val="fr-CA"/>
        </w:rPr>
        <w:t xml:space="preserve"> USB</w:t>
      </w:r>
      <w:r w:rsidR="00AC416D" w:rsidRPr="00A94DB8">
        <w:rPr>
          <w:lang w:val="fr-CA"/>
        </w:rPr>
        <w:t xml:space="preserve"> (non inclus</w:t>
      </w:r>
      <w:r w:rsidR="00A06EF9" w:rsidRPr="00A94DB8">
        <w:rPr>
          <w:lang w:val="fr-CA"/>
        </w:rPr>
        <w:t>e</w:t>
      </w:r>
      <w:r w:rsidR="00AC416D" w:rsidRPr="00A94DB8">
        <w:rPr>
          <w:lang w:val="fr-CA"/>
        </w:rPr>
        <w:t>)</w:t>
      </w:r>
      <w:r w:rsidR="00A850AC" w:rsidRPr="00A94DB8">
        <w:rPr>
          <w:lang w:val="fr-CA"/>
        </w:rPr>
        <w:t xml:space="preserve"> et </w:t>
      </w:r>
      <w:r w:rsidRPr="00A94DB8">
        <w:rPr>
          <w:lang w:val="fr-CA"/>
        </w:rPr>
        <w:t>avec l’aide d’une personne voyante.</w:t>
      </w:r>
    </w:p>
    <w:p w:rsidR="00112703" w:rsidRPr="00A94DB8" w:rsidRDefault="004329E2" w:rsidP="00417AB7">
      <w:pPr>
        <w:pStyle w:val="ListParagraph"/>
        <w:numPr>
          <w:ilvl w:val="0"/>
          <w:numId w:val="28"/>
        </w:numPr>
        <w:rPr>
          <w:lang w:val="fr-CA"/>
        </w:rPr>
      </w:pPr>
      <w:r w:rsidRPr="00A94DB8">
        <w:rPr>
          <w:lang w:val="fr-CA"/>
        </w:rPr>
        <w:t xml:space="preserve">Maintenez enfoncé le bouton Retour pour accéder aux Réglages et sélectionnez Tous les réglages. Sélectionnez </w:t>
      </w:r>
      <w:r w:rsidR="00112703" w:rsidRPr="00A94DB8">
        <w:rPr>
          <w:lang w:val="fr-CA"/>
        </w:rPr>
        <w:t xml:space="preserve">Général puis tapez. </w:t>
      </w:r>
      <w:r w:rsidR="00F441AB" w:rsidRPr="00A94DB8">
        <w:rPr>
          <w:lang w:val="fr-CA"/>
        </w:rPr>
        <w:t>Sélectionnez</w:t>
      </w:r>
      <w:r w:rsidR="00112703" w:rsidRPr="00A94DB8">
        <w:rPr>
          <w:lang w:val="fr-CA"/>
        </w:rPr>
        <w:t xml:space="preserve"> Configuration WI-FI</w:t>
      </w:r>
      <w:r w:rsidR="0090342F" w:rsidRPr="00A94DB8">
        <w:rPr>
          <w:lang w:val="fr-CA"/>
        </w:rPr>
        <w:t>, puis tapez</w:t>
      </w:r>
      <w:r w:rsidR="00112703" w:rsidRPr="00A94DB8">
        <w:rPr>
          <w:lang w:val="fr-CA"/>
        </w:rPr>
        <w:t>.</w:t>
      </w:r>
    </w:p>
    <w:p w:rsidR="00A850AC" w:rsidRPr="00A94DB8" w:rsidRDefault="00E717D6" w:rsidP="00417AB7">
      <w:pPr>
        <w:pStyle w:val="ListParagraph"/>
        <w:numPr>
          <w:ilvl w:val="0"/>
          <w:numId w:val="28"/>
        </w:numPr>
        <w:rPr>
          <w:lang w:val="fr-CA"/>
        </w:rPr>
      </w:pPr>
      <w:r w:rsidRPr="00A94DB8">
        <w:rPr>
          <w:lang w:val="fr-CA"/>
        </w:rPr>
        <w:lastRenderedPageBreak/>
        <w:t>Branchez</w:t>
      </w:r>
      <w:r w:rsidR="00A850AC" w:rsidRPr="00A94DB8">
        <w:rPr>
          <w:lang w:val="fr-CA"/>
        </w:rPr>
        <w:t xml:space="preserve"> </w:t>
      </w:r>
      <w:r w:rsidR="00A06EF9" w:rsidRPr="00A94DB8">
        <w:rPr>
          <w:lang w:val="fr-CA"/>
        </w:rPr>
        <w:t>la souris</w:t>
      </w:r>
      <w:r w:rsidR="00A850AC" w:rsidRPr="00A94DB8">
        <w:rPr>
          <w:lang w:val="fr-CA"/>
        </w:rPr>
        <w:t xml:space="preserve"> USB à l’un des ports USB sur le côté droit du plateau.</w:t>
      </w:r>
    </w:p>
    <w:p w:rsidR="00A850AC" w:rsidRPr="00A94DB8" w:rsidRDefault="00A06EF9" w:rsidP="00417AB7">
      <w:pPr>
        <w:pStyle w:val="ListParagraph"/>
        <w:numPr>
          <w:ilvl w:val="0"/>
          <w:numId w:val="28"/>
        </w:numPr>
        <w:rPr>
          <w:lang w:val="fr-CA"/>
        </w:rPr>
      </w:pPr>
      <w:r w:rsidRPr="00A94DB8">
        <w:rPr>
          <w:lang w:val="fr-CA"/>
        </w:rPr>
        <w:t>En utilisant la souris, cliquez sur</w:t>
      </w:r>
      <w:r w:rsidR="00A850AC" w:rsidRPr="00A94DB8">
        <w:rPr>
          <w:lang w:val="fr-CA"/>
        </w:rPr>
        <w:t xml:space="preserve"> le bouton NON pour le régler à OUI.</w:t>
      </w:r>
    </w:p>
    <w:p w:rsidR="00A850AC" w:rsidRPr="00A94DB8" w:rsidRDefault="006D12C4" w:rsidP="00417AB7">
      <w:pPr>
        <w:pStyle w:val="ListParagraph"/>
        <w:numPr>
          <w:ilvl w:val="0"/>
          <w:numId w:val="28"/>
        </w:numPr>
        <w:rPr>
          <w:lang w:val="fr-CA"/>
        </w:rPr>
      </w:pPr>
      <w:r w:rsidRPr="00A94DB8">
        <w:rPr>
          <w:lang w:val="fr-CA"/>
        </w:rPr>
        <w:t>Cliquez ensuite sur le</w:t>
      </w:r>
      <w:r w:rsidR="00A850AC" w:rsidRPr="00A94DB8">
        <w:rPr>
          <w:lang w:val="fr-CA"/>
        </w:rPr>
        <w:t xml:space="preserve"> réseau</w:t>
      </w:r>
      <w:r w:rsidRPr="00A94DB8">
        <w:rPr>
          <w:lang w:val="fr-CA"/>
        </w:rPr>
        <w:t xml:space="preserve"> que vous voulez configurer</w:t>
      </w:r>
      <w:r w:rsidR="00A850AC" w:rsidRPr="00A94DB8">
        <w:rPr>
          <w:lang w:val="fr-CA"/>
        </w:rPr>
        <w:t xml:space="preserve"> pour l’ouvrir.</w:t>
      </w:r>
    </w:p>
    <w:p w:rsidR="00A850AC" w:rsidRPr="00A94DB8" w:rsidRDefault="006D12C4" w:rsidP="00417AB7">
      <w:pPr>
        <w:pStyle w:val="ListParagraph"/>
        <w:numPr>
          <w:ilvl w:val="0"/>
          <w:numId w:val="28"/>
        </w:numPr>
        <w:rPr>
          <w:lang w:val="fr-CA"/>
        </w:rPr>
      </w:pPr>
      <w:r w:rsidRPr="00A94DB8">
        <w:rPr>
          <w:lang w:val="fr-CA"/>
        </w:rPr>
        <w:t>Cliquez sur l’espace sous « Mot de passe » pour saisir votre mot de passe. Un clavier virtuel apparaîtra à l’écran</w:t>
      </w:r>
      <w:r w:rsidR="00A850AC" w:rsidRPr="00A94DB8">
        <w:rPr>
          <w:lang w:val="fr-CA"/>
        </w:rPr>
        <w:t>.</w:t>
      </w:r>
      <w:r w:rsidRPr="00A94DB8">
        <w:rPr>
          <w:lang w:val="fr-CA"/>
        </w:rPr>
        <w:t xml:space="preserve"> </w:t>
      </w:r>
      <w:r w:rsidR="003052CC" w:rsidRPr="00A94DB8">
        <w:rPr>
          <w:lang w:val="fr-CA"/>
        </w:rPr>
        <w:t>Saisissez votre mot de passe en cliquant sur les lettres/chiffres, puis sur OK</w:t>
      </w:r>
      <w:r w:rsidR="00416402" w:rsidRPr="00A94DB8">
        <w:rPr>
          <w:lang w:val="fr-CA"/>
        </w:rPr>
        <w:t xml:space="preserve"> pour confirmer</w:t>
      </w:r>
      <w:r w:rsidR="003052CC" w:rsidRPr="00A94DB8">
        <w:rPr>
          <w:lang w:val="fr-CA"/>
        </w:rPr>
        <w:t>.</w:t>
      </w:r>
    </w:p>
    <w:p w:rsidR="006D12C4" w:rsidRPr="00A94DB8" w:rsidRDefault="006D12C4" w:rsidP="00417AB7">
      <w:pPr>
        <w:pStyle w:val="ListParagraph"/>
        <w:numPr>
          <w:ilvl w:val="0"/>
          <w:numId w:val="28"/>
        </w:numPr>
        <w:rPr>
          <w:lang w:val="fr-CA"/>
        </w:rPr>
      </w:pPr>
      <w:r w:rsidRPr="00A94DB8">
        <w:rPr>
          <w:lang w:val="fr-CA"/>
        </w:rPr>
        <w:t>Cliquez ensuite sur Se connecter pour vous connecter au réseau.</w:t>
      </w:r>
    </w:p>
    <w:p w:rsidR="00112703" w:rsidRPr="00A94DB8" w:rsidRDefault="00A850AC" w:rsidP="00417AB7">
      <w:pPr>
        <w:pStyle w:val="ListParagraph"/>
        <w:numPr>
          <w:ilvl w:val="0"/>
          <w:numId w:val="28"/>
        </w:numPr>
        <w:rPr>
          <w:lang w:val="fr-CA"/>
        </w:rPr>
      </w:pPr>
      <w:r w:rsidRPr="00A94DB8">
        <w:rPr>
          <w:lang w:val="fr-CA"/>
        </w:rPr>
        <w:t>Vous p</w:t>
      </w:r>
      <w:r w:rsidR="006D12C4" w:rsidRPr="00A94DB8">
        <w:rPr>
          <w:lang w:val="fr-CA"/>
        </w:rPr>
        <w:t xml:space="preserve">ouvez maintenant </w:t>
      </w:r>
      <w:r w:rsidR="00E717D6" w:rsidRPr="00A94DB8">
        <w:rPr>
          <w:lang w:val="fr-CA"/>
        </w:rPr>
        <w:t>débrancher</w:t>
      </w:r>
      <w:r w:rsidR="006D12C4" w:rsidRPr="00A94DB8">
        <w:rPr>
          <w:lang w:val="fr-CA"/>
        </w:rPr>
        <w:t xml:space="preserve"> la souris</w:t>
      </w:r>
      <w:r w:rsidRPr="00A94DB8">
        <w:rPr>
          <w:lang w:val="fr-CA"/>
        </w:rPr>
        <w:t xml:space="preserve">. Appuyez sur </w:t>
      </w:r>
      <w:r w:rsidR="00112703" w:rsidRPr="00A94DB8">
        <w:rPr>
          <w:lang w:val="fr-CA"/>
        </w:rPr>
        <w:t xml:space="preserve">Retour 2 fois pour retourner </w:t>
      </w:r>
      <w:r w:rsidR="00E55EA3" w:rsidRPr="00A94DB8">
        <w:rPr>
          <w:lang w:val="fr-CA"/>
        </w:rPr>
        <w:t xml:space="preserve">au menu </w:t>
      </w:r>
      <w:r w:rsidR="00112703" w:rsidRPr="00A94DB8">
        <w:rPr>
          <w:lang w:val="fr-CA"/>
        </w:rPr>
        <w:t xml:space="preserve">Général </w:t>
      </w:r>
      <w:r w:rsidR="003367BB" w:rsidRPr="00A94DB8">
        <w:rPr>
          <w:lang w:val="fr-CA"/>
        </w:rPr>
        <w:t>dans l</w:t>
      </w:r>
      <w:r w:rsidR="009D2EDB" w:rsidRPr="00A94DB8">
        <w:rPr>
          <w:lang w:val="fr-CA"/>
        </w:rPr>
        <w:t>es</w:t>
      </w:r>
      <w:r w:rsidR="00112703" w:rsidRPr="00A94DB8">
        <w:rPr>
          <w:lang w:val="fr-CA"/>
        </w:rPr>
        <w:t xml:space="preserve"> Réglages de Prodigi.</w:t>
      </w:r>
    </w:p>
    <w:p w:rsidR="006D12C4" w:rsidRPr="00A94DB8" w:rsidRDefault="006D12C4" w:rsidP="00467B73">
      <w:pPr>
        <w:rPr>
          <w:lang w:val="fr-CA"/>
        </w:rPr>
      </w:pPr>
      <w:r w:rsidRPr="00A94DB8">
        <w:rPr>
          <w:b/>
          <w:lang w:val="fr-CA"/>
        </w:rPr>
        <w:t>Note :</w:t>
      </w:r>
      <w:r w:rsidRPr="00A94DB8">
        <w:rPr>
          <w:lang w:val="fr-CA"/>
        </w:rPr>
        <w:t xml:space="preserve"> Si vous n’avez pas de souris USB, vous pouvez aussi utiliser un clavier USB pour configurer le réseau WI-FI. Utilisez les touches fléchées du clavier pour naviguer à l’écran.</w:t>
      </w:r>
    </w:p>
    <w:p w:rsidR="00112703" w:rsidRPr="00A94DB8" w:rsidRDefault="00112703" w:rsidP="00417AB7">
      <w:pPr>
        <w:pStyle w:val="ListParagraph"/>
        <w:numPr>
          <w:ilvl w:val="0"/>
          <w:numId w:val="40"/>
        </w:numPr>
        <w:rPr>
          <w:lang w:val="fr-CA"/>
        </w:rPr>
      </w:pPr>
      <w:r w:rsidRPr="00A94DB8">
        <w:rPr>
          <w:lang w:val="fr-CA"/>
        </w:rPr>
        <w:t xml:space="preserve">Pour effectuer une mise à jour logicielle, </w:t>
      </w:r>
      <w:r w:rsidR="00E55EA3" w:rsidRPr="00A94DB8">
        <w:rPr>
          <w:lang w:val="fr-CA"/>
        </w:rPr>
        <w:t>Sélectionnez</w:t>
      </w:r>
      <w:r w:rsidRPr="00A94DB8">
        <w:rPr>
          <w:lang w:val="fr-CA"/>
        </w:rPr>
        <w:t xml:space="preserve"> Mise à jour logicielle et tapez.</w:t>
      </w:r>
    </w:p>
    <w:p w:rsidR="00112703" w:rsidRPr="00A94DB8" w:rsidRDefault="00112703" w:rsidP="00417AB7">
      <w:pPr>
        <w:pStyle w:val="ListParagraph"/>
        <w:numPr>
          <w:ilvl w:val="0"/>
          <w:numId w:val="29"/>
        </w:numPr>
        <w:rPr>
          <w:lang w:val="fr-CA"/>
        </w:rPr>
      </w:pPr>
      <w:r w:rsidRPr="00A94DB8">
        <w:rPr>
          <w:lang w:val="fr-CA"/>
        </w:rPr>
        <w:t xml:space="preserve">Une fois la connexion WI-FI établie, Prodigi vous dira si votre logiciel est à jour ou si une </w:t>
      </w:r>
      <w:r w:rsidR="00542FF3" w:rsidRPr="00A94DB8">
        <w:rPr>
          <w:lang w:val="fr-CA"/>
        </w:rPr>
        <w:t>mise à jour</w:t>
      </w:r>
      <w:r w:rsidRPr="00A94DB8">
        <w:rPr>
          <w:lang w:val="fr-CA"/>
        </w:rPr>
        <w:t xml:space="preserve"> est disponible.</w:t>
      </w:r>
    </w:p>
    <w:p w:rsidR="00112703" w:rsidRPr="00A94DB8" w:rsidRDefault="007816D4" w:rsidP="00417AB7">
      <w:pPr>
        <w:pStyle w:val="ListParagraph"/>
        <w:numPr>
          <w:ilvl w:val="0"/>
          <w:numId w:val="29"/>
        </w:numPr>
        <w:rPr>
          <w:lang w:val="fr-CA"/>
        </w:rPr>
      </w:pPr>
      <w:r w:rsidRPr="00A94DB8">
        <w:rPr>
          <w:lang w:val="fr-CA"/>
        </w:rPr>
        <w:t xml:space="preserve">Si une </w:t>
      </w:r>
      <w:r w:rsidR="00542FF3" w:rsidRPr="00A94DB8">
        <w:rPr>
          <w:lang w:val="fr-CA"/>
        </w:rPr>
        <w:t>mise à jour</w:t>
      </w:r>
      <w:r w:rsidRPr="00A94DB8">
        <w:rPr>
          <w:lang w:val="fr-CA"/>
        </w:rPr>
        <w:t xml:space="preserve"> est disponible</w:t>
      </w:r>
      <w:r w:rsidR="00542FF3" w:rsidRPr="00A94DB8">
        <w:rPr>
          <w:lang w:val="fr-CA"/>
        </w:rPr>
        <w:t xml:space="preserve"> et que vous voulez l’installer</w:t>
      </w:r>
      <w:r w:rsidRPr="00A94DB8">
        <w:rPr>
          <w:lang w:val="fr-CA"/>
        </w:rPr>
        <w:t>,</w:t>
      </w:r>
      <w:r w:rsidR="00542FF3" w:rsidRPr="00A94DB8">
        <w:rPr>
          <w:lang w:val="fr-CA"/>
        </w:rPr>
        <w:t xml:space="preserve"> </w:t>
      </w:r>
      <w:r w:rsidR="00E55EA3" w:rsidRPr="00A94DB8">
        <w:rPr>
          <w:lang w:val="fr-CA"/>
        </w:rPr>
        <w:t>sélectionnez</w:t>
      </w:r>
      <w:r w:rsidRPr="00A94DB8">
        <w:rPr>
          <w:lang w:val="fr-CA"/>
        </w:rPr>
        <w:t xml:space="preserve"> </w:t>
      </w:r>
      <w:r w:rsidR="00112703" w:rsidRPr="00A94DB8">
        <w:rPr>
          <w:lang w:val="fr-CA"/>
        </w:rPr>
        <w:t xml:space="preserve">Installer </w:t>
      </w:r>
      <w:r w:rsidR="00542FF3" w:rsidRPr="00A94DB8">
        <w:rPr>
          <w:lang w:val="fr-CA"/>
        </w:rPr>
        <w:t>et tapez. Si vous ne voulez pas l’installer, tapez sur Annuler</w:t>
      </w:r>
      <w:r w:rsidR="00112703" w:rsidRPr="00A94DB8">
        <w:rPr>
          <w:lang w:val="fr-CA"/>
        </w:rPr>
        <w:t>.</w:t>
      </w:r>
    </w:p>
    <w:p w:rsidR="00C832AE" w:rsidRPr="00A94DB8" w:rsidRDefault="00C832AE" w:rsidP="00417AB7">
      <w:pPr>
        <w:pStyle w:val="ListParagraph"/>
        <w:numPr>
          <w:ilvl w:val="0"/>
          <w:numId w:val="4"/>
        </w:numPr>
        <w:rPr>
          <w:lang w:val="fr-CA"/>
        </w:rPr>
      </w:pPr>
      <w:r w:rsidRPr="00A94DB8">
        <w:rPr>
          <w:lang w:val="fr-CA"/>
        </w:rPr>
        <w:t xml:space="preserve">Si vous avez </w:t>
      </w:r>
      <w:r w:rsidR="00542FF3" w:rsidRPr="00A94DB8">
        <w:rPr>
          <w:lang w:val="fr-CA"/>
        </w:rPr>
        <w:t>choisi d’installer la mise à jour</w:t>
      </w:r>
      <w:r w:rsidRPr="00A94DB8">
        <w:rPr>
          <w:lang w:val="fr-CA"/>
        </w:rPr>
        <w:t xml:space="preserve">, </w:t>
      </w:r>
      <w:r w:rsidR="00112703" w:rsidRPr="00A94DB8">
        <w:rPr>
          <w:lang w:val="fr-CA"/>
        </w:rPr>
        <w:t xml:space="preserve">Prodigi </w:t>
      </w:r>
      <w:r w:rsidR="00F12069" w:rsidRPr="00A94DB8">
        <w:rPr>
          <w:lang w:val="fr-CA"/>
        </w:rPr>
        <w:t xml:space="preserve">téléchargera la </w:t>
      </w:r>
      <w:r w:rsidR="00542FF3" w:rsidRPr="00A94DB8">
        <w:rPr>
          <w:lang w:val="fr-CA"/>
        </w:rPr>
        <w:t>mise à jour</w:t>
      </w:r>
      <w:r w:rsidR="00F12069" w:rsidRPr="00A94DB8">
        <w:rPr>
          <w:lang w:val="fr-CA"/>
        </w:rPr>
        <w:t xml:space="preserve"> et affichera </w:t>
      </w:r>
      <w:r w:rsidR="00542FF3" w:rsidRPr="00A94DB8">
        <w:rPr>
          <w:lang w:val="fr-CA"/>
        </w:rPr>
        <w:t xml:space="preserve">la progression du </w:t>
      </w:r>
      <w:r w:rsidR="00F12069" w:rsidRPr="00A94DB8">
        <w:rPr>
          <w:lang w:val="fr-CA"/>
        </w:rPr>
        <w:t xml:space="preserve">téléchargement en pourcentage. </w:t>
      </w:r>
    </w:p>
    <w:p w:rsidR="00AF3263" w:rsidRPr="00207697" w:rsidRDefault="00F12069" w:rsidP="00AF3263">
      <w:pPr>
        <w:pStyle w:val="ListParagraph"/>
        <w:numPr>
          <w:ilvl w:val="0"/>
          <w:numId w:val="4"/>
        </w:numPr>
        <w:rPr>
          <w:lang w:val="fr-CA"/>
        </w:rPr>
      </w:pPr>
      <w:r w:rsidRPr="00207697">
        <w:rPr>
          <w:lang w:val="fr-CA"/>
        </w:rPr>
        <w:lastRenderedPageBreak/>
        <w:t xml:space="preserve">Une fois </w:t>
      </w:r>
      <w:r w:rsidR="002B376F" w:rsidRPr="00207697">
        <w:rPr>
          <w:lang w:val="fr-CA"/>
        </w:rPr>
        <w:t>le téléchargement complété</w:t>
      </w:r>
      <w:r w:rsidRPr="00207697">
        <w:rPr>
          <w:lang w:val="fr-CA"/>
        </w:rPr>
        <w:t xml:space="preserve">, Prodigi </w:t>
      </w:r>
      <w:r w:rsidR="00112703" w:rsidRPr="00207697">
        <w:rPr>
          <w:lang w:val="fr-CA"/>
        </w:rPr>
        <w:t>redémarrera automatiquement</w:t>
      </w:r>
      <w:r w:rsidR="00C832AE" w:rsidRPr="00207697">
        <w:rPr>
          <w:lang w:val="fr-CA"/>
        </w:rPr>
        <w:t xml:space="preserve"> avec la nouvelle version logicielle</w:t>
      </w:r>
      <w:r w:rsidR="00112703" w:rsidRPr="00207697">
        <w:rPr>
          <w:lang w:val="fr-CA"/>
        </w:rPr>
        <w:t>.</w:t>
      </w:r>
      <w:r w:rsidR="003D3FBC" w:rsidRPr="00207697">
        <w:rPr>
          <w:lang w:val="fr-CA"/>
        </w:rPr>
        <w:t xml:space="preserve"> Le logo vert d’Android sera affiché à l’écran pendant la mise à jour.</w:t>
      </w:r>
    </w:p>
    <w:p w:rsidR="003B5131" w:rsidRPr="00A94DB8" w:rsidRDefault="00112703" w:rsidP="00467B73">
      <w:pPr>
        <w:pStyle w:val="Heading1"/>
        <w:rPr>
          <w:lang w:val="fr-CA"/>
        </w:rPr>
      </w:pPr>
      <w:bookmarkStart w:id="222" w:name="_Toc416271585"/>
      <w:r w:rsidRPr="00A94DB8">
        <w:rPr>
          <w:lang w:val="fr-CA"/>
        </w:rPr>
        <w:t>Chapitre</w:t>
      </w:r>
      <w:r w:rsidR="00FC18AA" w:rsidRPr="00A94DB8">
        <w:rPr>
          <w:lang w:val="fr-CA"/>
        </w:rPr>
        <w:t xml:space="preserve"> </w:t>
      </w:r>
      <w:r w:rsidR="00E55EA3" w:rsidRPr="00A94DB8">
        <w:rPr>
          <w:lang w:val="fr-CA"/>
        </w:rPr>
        <w:t xml:space="preserve">10 </w:t>
      </w:r>
      <w:r w:rsidR="00FC18AA" w:rsidRPr="00A94DB8">
        <w:rPr>
          <w:lang w:val="fr-CA"/>
        </w:rPr>
        <w:t xml:space="preserve">– </w:t>
      </w:r>
      <w:bookmarkEnd w:id="220"/>
      <w:bookmarkEnd w:id="221"/>
      <w:r w:rsidRPr="00A94DB8">
        <w:rPr>
          <w:lang w:val="fr-CA"/>
        </w:rPr>
        <w:t>Dépannage</w:t>
      </w:r>
      <w:bookmarkEnd w:id="222"/>
    </w:p>
    <w:p w:rsidR="003D3FBC" w:rsidRPr="00A94DB8" w:rsidRDefault="003D3FBC" w:rsidP="003D3FBC">
      <w:pPr>
        <w:spacing w:before="120" w:after="0"/>
        <w:rPr>
          <w:b/>
          <w:szCs w:val="32"/>
          <w:lang w:val="fr-CA"/>
        </w:rPr>
      </w:pPr>
      <w:r w:rsidRPr="00A94DB8">
        <w:rPr>
          <w:b/>
          <w:szCs w:val="32"/>
          <w:lang w:val="fr-CA"/>
        </w:rPr>
        <w:t>Si le texte ou l’image est embrouillé ou flou :</w:t>
      </w:r>
    </w:p>
    <w:p w:rsidR="003D3FBC" w:rsidRPr="00A94DB8" w:rsidRDefault="003D3FBC" w:rsidP="003D3FBC">
      <w:pPr>
        <w:numPr>
          <w:ilvl w:val="0"/>
          <w:numId w:val="3"/>
        </w:numPr>
        <w:spacing w:before="120" w:after="120"/>
        <w:rPr>
          <w:szCs w:val="32"/>
          <w:lang w:val="fr-CA"/>
        </w:rPr>
      </w:pPr>
      <w:r w:rsidRPr="00A94DB8">
        <w:rPr>
          <w:szCs w:val="32"/>
          <w:lang w:val="fr-CA"/>
        </w:rPr>
        <w:t>Retirez le document de la zone de travail puis remettez-le en place.</w:t>
      </w:r>
    </w:p>
    <w:p w:rsidR="003D3FBC" w:rsidRPr="00A94DB8" w:rsidRDefault="003D3FBC" w:rsidP="003D3FBC">
      <w:pPr>
        <w:spacing w:before="120" w:after="120"/>
        <w:rPr>
          <w:b/>
          <w:szCs w:val="32"/>
          <w:lang w:val="fr-CA"/>
        </w:rPr>
      </w:pPr>
      <w:r w:rsidRPr="00A94DB8">
        <w:rPr>
          <w:b/>
          <w:szCs w:val="32"/>
          <w:lang w:val="fr-CA"/>
        </w:rPr>
        <w:t>Si l’écran est vide :</w:t>
      </w:r>
    </w:p>
    <w:p w:rsidR="003D3FBC" w:rsidRPr="00A94DB8" w:rsidRDefault="003D3FBC" w:rsidP="00417AB7">
      <w:pPr>
        <w:pStyle w:val="ListParagraph"/>
        <w:numPr>
          <w:ilvl w:val="0"/>
          <w:numId w:val="30"/>
        </w:numPr>
        <w:spacing w:before="120" w:after="120"/>
        <w:rPr>
          <w:b/>
          <w:szCs w:val="32"/>
          <w:lang w:val="fr-CA"/>
        </w:rPr>
      </w:pPr>
      <w:r w:rsidRPr="00A94DB8">
        <w:rPr>
          <w:szCs w:val="32"/>
          <w:lang w:val="fr-CA"/>
        </w:rPr>
        <w:t xml:space="preserve">Diminuer la taille des caractères pour atteindre un niveau de grossissement minimum. </w:t>
      </w:r>
    </w:p>
    <w:p w:rsidR="003D3FBC" w:rsidRPr="00A94DB8" w:rsidRDefault="003D3FBC" w:rsidP="003D3FBC">
      <w:pPr>
        <w:numPr>
          <w:ilvl w:val="0"/>
          <w:numId w:val="1"/>
        </w:numPr>
        <w:spacing w:before="120" w:after="0"/>
        <w:rPr>
          <w:szCs w:val="32"/>
          <w:lang w:val="fr-CA"/>
        </w:rPr>
      </w:pPr>
      <w:r w:rsidRPr="00A94DB8">
        <w:rPr>
          <w:szCs w:val="32"/>
          <w:lang w:val="fr-CA"/>
        </w:rPr>
        <w:t>Prodigi pourrait être éteint ou en Mode Veille. Appuyez sur le bouton de Mise en marche pour sortir du Mode Veille ou pour le mettre en marche.</w:t>
      </w:r>
    </w:p>
    <w:p w:rsidR="003D3FBC" w:rsidRPr="00A94DB8" w:rsidRDefault="003D3FBC" w:rsidP="003D3FBC">
      <w:pPr>
        <w:spacing w:before="120" w:after="120"/>
        <w:rPr>
          <w:b/>
          <w:szCs w:val="32"/>
          <w:lang w:val="fr-CA"/>
        </w:rPr>
      </w:pPr>
      <w:r w:rsidRPr="00A94DB8">
        <w:rPr>
          <w:b/>
          <w:szCs w:val="32"/>
          <w:lang w:val="fr-CA"/>
        </w:rPr>
        <w:t xml:space="preserve">Si les couleurs sont difficiles à détecter : </w:t>
      </w:r>
    </w:p>
    <w:p w:rsidR="003D3FBC" w:rsidRPr="00A94DB8" w:rsidRDefault="003D3FBC" w:rsidP="003D3FBC">
      <w:pPr>
        <w:numPr>
          <w:ilvl w:val="0"/>
          <w:numId w:val="2"/>
        </w:numPr>
        <w:spacing w:before="0" w:after="0"/>
        <w:rPr>
          <w:szCs w:val="32"/>
          <w:lang w:val="fr-CA"/>
        </w:rPr>
      </w:pPr>
      <w:r w:rsidRPr="00A94DB8">
        <w:rPr>
          <w:szCs w:val="32"/>
          <w:lang w:val="fr-CA"/>
        </w:rPr>
        <w:t>Assurez-vous d’avoir suffisamment de lumière ambiante.</w:t>
      </w:r>
    </w:p>
    <w:p w:rsidR="003D3FBC" w:rsidRPr="00A94DB8" w:rsidRDefault="003D3FBC" w:rsidP="003D3FBC">
      <w:pPr>
        <w:numPr>
          <w:ilvl w:val="0"/>
          <w:numId w:val="2"/>
        </w:numPr>
        <w:spacing w:before="120" w:after="0"/>
        <w:rPr>
          <w:szCs w:val="32"/>
          <w:lang w:val="fr-CA"/>
        </w:rPr>
      </w:pPr>
      <w:r w:rsidRPr="00A94DB8">
        <w:rPr>
          <w:szCs w:val="32"/>
          <w:lang w:val="fr-CA"/>
        </w:rPr>
        <w:t xml:space="preserve">Choisissez un contraste ou des couleurs différentes dans les Réglages. </w:t>
      </w:r>
    </w:p>
    <w:p w:rsidR="003D3FBC" w:rsidRPr="00A94DB8" w:rsidRDefault="003D3FBC" w:rsidP="003D3FBC">
      <w:pPr>
        <w:numPr>
          <w:ilvl w:val="0"/>
          <w:numId w:val="2"/>
        </w:numPr>
        <w:spacing w:before="120" w:after="0"/>
        <w:rPr>
          <w:szCs w:val="32"/>
          <w:lang w:val="fr-CA"/>
        </w:rPr>
      </w:pPr>
      <w:r w:rsidRPr="00A94DB8">
        <w:rPr>
          <w:szCs w:val="32"/>
          <w:lang w:val="fr-CA"/>
        </w:rPr>
        <w:t>Ajustez la luminosité dans les Réglages.</w:t>
      </w:r>
    </w:p>
    <w:p w:rsidR="003D3FBC" w:rsidRPr="00A94DB8" w:rsidRDefault="003D3FBC" w:rsidP="003D3FBC">
      <w:pPr>
        <w:spacing w:before="120" w:after="0"/>
        <w:rPr>
          <w:b/>
          <w:szCs w:val="32"/>
          <w:lang w:val="fr-CA"/>
        </w:rPr>
      </w:pPr>
      <w:r w:rsidRPr="00A94DB8">
        <w:rPr>
          <w:b/>
          <w:szCs w:val="32"/>
          <w:lang w:val="fr-CA"/>
        </w:rPr>
        <w:t>S’il y a trop d’éblouissement :</w:t>
      </w:r>
    </w:p>
    <w:p w:rsidR="003D3FBC" w:rsidRPr="00A94DB8" w:rsidRDefault="003D3FBC" w:rsidP="003D3FBC">
      <w:pPr>
        <w:pStyle w:val="ListParagraph"/>
        <w:numPr>
          <w:ilvl w:val="0"/>
          <w:numId w:val="2"/>
        </w:numPr>
        <w:spacing w:before="120" w:after="0"/>
        <w:rPr>
          <w:szCs w:val="32"/>
          <w:lang w:val="fr-CA"/>
        </w:rPr>
      </w:pPr>
      <w:r w:rsidRPr="00A94DB8">
        <w:rPr>
          <w:szCs w:val="32"/>
          <w:lang w:val="fr-CA"/>
        </w:rPr>
        <w:t>Inclinez l’objet dans une autre direction pour réduire l’éblouissement.</w:t>
      </w:r>
    </w:p>
    <w:p w:rsidR="003D3FBC" w:rsidRPr="00A94DB8" w:rsidRDefault="003D3FBC" w:rsidP="003D3FBC">
      <w:pPr>
        <w:numPr>
          <w:ilvl w:val="0"/>
          <w:numId w:val="2"/>
        </w:numPr>
        <w:spacing w:before="120" w:after="0"/>
        <w:rPr>
          <w:szCs w:val="32"/>
          <w:lang w:val="fr-CA"/>
        </w:rPr>
      </w:pPr>
      <w:r w:rsidRPr="00A94DB8">
        <w:rPr>
          <w:szCs w:val="32"/>
          <w:lang w:val="fr-CA"/>
        </w:rPr>
        <w:t>Réduisez la luminosité dans les Réglages.</w:t>
      </w:r>
    </w:p>
    <w:p w:rsidR="003D3FBC" w:rsidRDefault="003D3FBC" w:rsidP="003D3FBC">
      <w:pPr>
        <w:numPr>
          <w:ilvl w:val="0"/>
          <w:numId w:val="2"/>
        </w:numPr>
        <w:spacing w:before="120" w:after="0"/>
        <w:rPr>
          <w:szCs w:val="32"/>
          <w:lang w:val="fr-CA"/>
        </w:rPr>
      </w:pPr>
      <w:r w:rsidRPr="00A94DB8">
        <w:rPr>
          <w:szCs w:val="32"/>
          <w:lang w:val="fr-CA"/>
        </w:rPr>
        <w:t>Réduisez les facteurs externes de lumière.</w:t>
      </w:r>
    </w:p>
    <w:p w:rsidR="00F25628" w:rsidRPr="00A94DB8" w:rsidRDefault="00F25628" w:rsidP="00F25628">
      <w:pPr>
        <w:spacing w:before="120" w:after="0"/>
        <w:rPr>
          <w:szCs w:val="32"/>
          <w:lang w:val="fr-CA"/>
        </w:rPr>
      </w:pPr>
    </w:p>
    <w:p w:rsidR="003D3FBC" w:rsidRPr="00A94DB8" w:rsidRDefault="003D3FBC" w:rsidP="003D3FBC">
      <w:pPr>
        <w:spacing w:before="120" w:after="0"/>
        <w:rPr>
          <w:b/>
          <w:szCs w:val="32"/>
          <w:lang w:val="fr-CA"/>
        </w:rPr>
      </w:pPr>
      <w:r w:rsidRPr="00A94DB8">
        <w:rPr>
          <w:b/>
          <w:szCs w:val="32"/>
          <w:lang w:val="fr-CA"/>
        </w:rPr>
        <w:lastRenderedPageBreak/>
        <w:t>Si la voix est incompréhensible :</w:t>
      </w:r>
    </w:p>
    <w:p w:rsidR="00AF3263" w:rsidRPr="003C2791" w:rsidRDefault="003D3FBC" w:rsidP="003D3FBC">
      <w:pPr>
        <w:numPr>
          <w:ilvl w:val="0"/>
          <w:numId w:val="2"/>
        </w:numPr>
        <w:spacing w:before="120" w:after="0"/>
        <w:rPr>
          <w:b/>
          <w:szCs w:val="32"/>
          <w:lang w:val="fr-CA"/>
        </w:rPr>
      </w:pPr>
      <w:r w:rsidRPr="003C2791">
        <w:rPr>
          <w:szCs w:val="32"/>
          <w:lang w:val="fr-CA"/>
        </w:rPr>
        <w:t>Assurez-vous que la langue de la Voix soit la même que la langue du document. Changez-la dans les Réglages si nécessaire.</w:t>
      </w:r>
    </w:p>
    <w:p w:rsidR="003D3FBC" w:rsidRPr="00A94DB8" w:rsidRDefault="003D3FBC" w:rsidP="003D3FBC">
      <w:pPr>
        <w:spacing w:before="120" w:after="0"/>
        <w:rPr>
          <w:b/>
          <w:szCs w:val="32"/>
          <w:lang w:val="fr-CA"/>
        </w:rPr>
      </w:pPr>
      <w:r w:rsidRPr="00A94DB8">
        <w:rPr>
          <w:b/>
          <w:szCs w:val="32"/>
          <w:lang w:val="fr-CA"/>
        </w:rPr>
        <w:t xml:space="preserve">Si </w:t>
      </w:r>
      <w:r w:rsidR="00687EEC" w:rsidRPr="00A94DB8">
        <w:rPr>
          <w:b/>
          <w:szCs w:val="32"/>
          <w:lang w:val="fr-CA"/>
        </w:rPr>
        <w:t xml:space="preserve">Prodigi </w:t>
      </w:r>
      <w:r w:rsidRPr="00A94DB8">
        <w:rPr>
          <w:b/>
          <w:szCs w:val="32"/>
          <w:lang w:val="fr-CA"/>
        </w:rPr>
        <w:t>ne répond pas :</w:t>
      </w:r>
    </w:p>
    <w:p w:rsidR="003D3FBC" w:rsidRPr="00A94DB8" w:rsidRDefault="003D3FBC" w:rsidP="00417AB7">
      <w:pPr>
        <w:numPr>
          <w:ilvl w:val="0"/>
          <w:numId w:val="4"/>
        </w:numPr>
        <w:spacing w:before="120" w:after="0"/>
        <w:rPr>
          <w:szCs w:val="32"/>
          <w:lang w:val="fr-CA"/>
        </w:rPr>
      </w:pPr>
      <w:r w:rsidRPr="00A94DB8">
        <w:rPr>
          <w:szCs w:val="32"/>
          <w:lang w:val="fr-CA"/>
        </w:rPr>
        <w:t>Vérifiez toutes les connexions et assurez-vous qu’elles soient correctement branchées.</w:t>
      </w:r>
    </w:p>
    <w:p w:rsidR="003D3FBC" w:rsidRPr="00A94DB8" w:rsidRDefault="003D3FBC" w:rsidP="00417AB7">
      <w:pPr>
        <w:numPr>
          <w:ilvl w:val="0"/>
          <w:numId w:val="4"/>
        </w:numPr>
        <w:spacing w:before="120" w:after="0"/>
        <w:rPr>
          <w:szCs w:val="32"/>
          <w:lang w:val="fr-CA"/>
        </w:rPr>
      </w:pPr>
      <w:r w:rsidRPr="00A94DB8">
        <w:rPr>
          <w:szCs w:val="32"/>
          <w:lang w:val="fr-CA"/>
        </w:rPr>
        <w:t xml:space="preserve">Vérifiez que l’écran soit allumé, tel qu’indiqué par la lumière bleue. Si l’écran est éteint, assurez-vous d’abord que la Base soit en marche en appuyant sur le bouton de Mise en marche. Si l’écran reste éteint, maintenez enfoncé le bouton tactile de mise en marche sur le coin inférieur droit de l’écran pendant 8 secondes pour allumer l’écran. </w:t>
      </w:r>
    </w:p>
    <w:p w:rsidR="003D3FBC" w:rsidRPr="00A94DB8" w:rsidRDefault="003D3FBC" w:rsidP="003D3FBC">
      <w:pPr>
        <w:pStyle w:val="ListParagraph"/>
        <w:numPr>
          <w:ilvl w:val="0"/>
          <w:numId w:val="1"/>
        </w:numPr>
        <w:spacing w:before="120" w:after="0"/>
        <w:rPr>
          <w:lang w:val="fr-CA"/>
        </w:rPr>
      </w:pPr>
      <w:r w:rsidRPr="00A94DB8">
        <w:rPr>
          <w:lang w:val="fr-CA"/>
        </w:rPr>
        <w:t>Vérifiez que la prise de courant soit bien alimentée.</w:t>
      </w:r>
    </w:p>
    <w:p w:rsidR="003D3FBC" w:rsidRPr="00A94DB8" w:rsidRDefault="003D3FBC" w:rsidP="003D3FBC">
      <w:pPr>
        <w:spacing w:before="120" w:after="0"/>
        <w:rPr>
          <w:b/>
          <w:lang w:val="fr-CA"/>
        </w:rPr>
      </w:pPr>
      <w:r w:rsidRPr="00A94DB8">
        <w:rPr>
          <w:b/>
          <w:lang w:val="fr-CA"/>
        </w:rPr>
        <w:t>Si le pavé tactile ne fonctionne pas :</w:t>
      </w:r>
    </w:p>
    <w:p w:rsidR="005B00A2" w:rsidRPr="00A94DB8" w:rsidRDefault="003D3FBC" w:rsidP="00417AB7">
      <w:pPr>
        <w:pStyle w:val="ListParagraph"/>
        <w:numPr>
          <w:ilvl w:val="0"/>
          <w:numId w:val="27"/>
        </w:numPr>
        <w:spacing w:before="120" w:after="0"/>
        <w:rPr>
          <w:lang w:val="fr-CA"/>
        </w:rPr>
      </w:pPr>
      <w:r w:rsidRPr="00A94DB8">
        <w:rPr>
          <w:lang w:val="fr-CA"/>
        </w:rPr>
        <w:t xml:space="preserve">Assurez-vous que le réglage Pavé tactile soit réglé à Activé dans les Réglages. </w:t>
      </w:r>
    </w:p>
    <w:p w:rsidR="003D3FBC" w:rsidRPr="00A94DB8" w:rsidRDefault="003D3FBC" w:rsidP="003D3FBC">
      <w:pPr>
        <w:spacing w:before="120" w:after="0"/>
        <w:rPr>
          <w:b/>
          <w:lang w:val="fr-CA"/>
        </w:rPr>
      </w:pPr>
      <w:r w:rsidRPr="00A94DB8">
        <w:rPr>
          <w:b/>
          <w:lang w:val="fr-CA"/>
        </w:rPr>
        <w:t>Si le pavé tactile ne répond pas correctement :</w:t>
      </w:r>
    </w:p>
    <w:p w:rsidR="003D3FBC" w:rsidRPr="00A94DB8" w:rsidRDefault="003D3FBC" w:rsidP="00417AB7">
      <w:pPr>
        <w:pStyle w:val="ListParagraph"/>
        <w:numPr>
          <w:ilvl w:val="0"/>
          <w:numId w:val="27"/>
        </w:numPr>
        <w:spacing w:before="120" w:after="0"/>
        <w:rPr>
          <w:lang w:val="fr-CA"/>
        </w:rPr>
      </w:pPr>
      <w:r w:rsidRPr="00A94DB8">
        <w:rPr>
          <w:lang w:val="fr-CA"/>
        </w:rPr>
        <w:t>Réglez la sensibilité du pavé tactile à Basse ou Haute dans les Réglages (catégorie Général).</w:t>
      </w:r>
    </w:p>
    <w:p w:rsidR="003D3FBC" w:rsidRPr="00A94DB8" w:rsidRDefault="003D3FBC" w:rsidP="003D3FBC">
      <w:pPr>
        <w:spacing w:before="120" w:after="0"/>
        <w:rPr>
          <w:b/>
          <w:lang w:val="fr-CA"/>
        </w:rPr>
      </w:pPr>
      <w:r w:rsidRPr="00A94DB8">
        <w:rPr>
          <w:b/>
          <w:lang w:val="fr-CA"/>
        </w:rPr>
        <w:t>Si l’Autofocus ne fonctionne pas :</w:t>
      </w:r>
    </w:p>
    <w:p w:rsidR="003D3FBC" w:rsidRPr="00E5412D" w:rsidRDefault="003D3FBC" w:rsidP="001B449E">
      <w:pPr>
        <w:pStyle w:val="ListParagraph"/>
        <w:numPr>
          <w:ilvl w:val="0"/>
          <w:numId w:val="27"/>
        </w:numPr>
        <w:spacing w:before="120" w:after="0"/>
        <w:rPr>
          <w:lang w:val="fr-CA"/>
        </w:rPr>
      </w:pPr>
      <w:r w:rsidRPr="00E5412D">
        <w:rPr>
          <w:lang w:val="fr-CA"/>
        </w:rPr>
        <w:t xml:space="preserve">Assurez-vous que le réglage Autofocus soit réglé à Déverrouillé dans les Réglages. </w:t>
      </w:r>
    </w:p>
    <w:p w:rsidR="003D3FBC" w:rsidRPr="00A94DB8" w:rsidRDefault="003D3FBC" w:rsidP="003D3FBC">
      <w:pPr>
        <w:spacing w:before="120" w:after="120"/>
        <w:rPr>
          <w:b/>
          <w:szCs w:val="32"/>
          <w:lang w:val="fr-CA"/>
        </w:rPr>
      </w:pPr>
      <w:r w:rsidRPr="00A94DB8">
        <w:rPr>
          <w:b/>
          <w:szCs w:val="32"/>
          <w:lang w:val="fr-CA"/>
        </w:rPr>
        <w:t>Autres problèmes :</w:t>
      </w:r>
    </w:p>
    <w:p w:rsidR="003D3FBC" w:rsidRPr="00A94DB8" w:rsidRDefault="003D3FBC" w:rsidP="003D3FBC">
      <w:pPr>
        <w:numPr>
          <w:ilvl w:val="0"/>
          <w:numId w:val="2"/>
        </w:numPr>
        <w:spacing w:before="0" w:after="0"/>
        <w:rPr>
          <w:szCs w:val="32"/>
          <w:lang w:val="fr-CA"/>
        </w:rPr>
      </w:pPr>
      <w:r w:rsidRPr="00A94DB8">
        <w:rPr>
          <w:szCs w:val="32"/>
          <w:lang w:val="fr-CA"/>
        </w:rPr>
        <w:t>Rétablissez les paramètres par défaut dans les Réglages.</w:t>
      </w:r>
    </w:p>
    <w:p w:rsidR="003D3FBC" w:rsidRPr="00A94DB8" w:rsidRDefault="003D3FBC" w:rsidP="003D3FBC">
      <w:pPr>
        <w:numPr>
          <w:ilvl w:val="0"/>
          <w:numId w:val="2"/>
        </w:numPr>
        <w:spacing w:before="0" w:after="0"/>
        <w:rPr>
          <w:szCs w:val="32"/>
          <w:lang w:val="fr-CA"/>
        </w:rPr>
      </w:pPr>
      <w:r w:rsidRPr="00A94DB8">
        <w:rPr>
          <w:szCs w:val="32"/>
          <w:lang w:val="fr-CA"/>
        </w:rPr>
        <w:lastRenderedPageBreak/>
        <w:t xml:space="preserve">Maintenez enfoncé le bouton de Mise en marche pendant </w:t>
      </w:r>
      <w:r w:rsidR="00585CC3">
        <w:rPr>
          <w:szCs w:val="32"/>
          <w:lang w:val="fr-CA"/>
        </w:rPr>
        <w:t>10 </w:t>
      </w:r>
      <w:r w:rsidRPr="00A94DB8">
        <w:rPr>
          <w:szCs w:val="32"/>
          <w:lang w:val="fr-CA"/>
        </w:rPr>
        <w:t xml:space="preserve">secondes puis relâchez. Attendez 30 secondes, puis appuyez à nouveau sur le bouton de Mise en marche. </w:t>
      </w:r>
    </w:p>
    <w:p w:rsidR="00207697" w:rsidRPr="003C2791" w:rsidRDefault="003D3FBC" w:rsidP="003C2791">
      <w:pPr>
        <w:numPr>
          <w:ilvl w:val="0"/>
          <w:numId w:val="2"/>
        </w:numPr>
        <w:spacing w:before="0" w:after="0"/>
        <w:jc w:val="left"/>
        <w:rPr>
          <w:szCs w:val="32"/>
          <w:lang w:val="fr-CA"/>
        </w:rPr>
      </w:pPr>
      <w:r w:rsidRPr="003C2791">
        <w:rPr>
          <w:szCs w:val="32"/>
          <w:lang w:val="fr-CA"/>
        </w:rPr>
        <w:t>Communiquez avec votre détaillant ou avec l’assistance technique.</w:t>
      </w:r>
    </w:p>
    <w:p w:rsidR="00687EEC" w:rsidRPr="00A94DB8" w:rsidRDefault="00687EEC" w:rsidP="00687EEC">
      <w:pPr>
        <w:pStyle w:val="Heading1"/>
        <w:rPr>
          <w:lang w:val="fr-CA"/>
        </w:rPr>
      </w:pPr>
      <w:bookmarkStart w:id="223" w:name="_Toc389646151"/>
      <w:bookmarkStart w:id="224" w:name="_Toc416271586"/>
      <w:r w:rsidRPr="00A94DB8">
        <w:rPr>
          <w:lang w:val="fr-CA"/>
        </w:rPr>
        <w:t>Annexe A: Sécurité et maintenance</w:t>
      </w:r>
      <w:bookmarkEnd w:id="223"/>
      <w:bookmarkEnd w:id="224"/>
    </w:p>
    <w:p w:rsidR="00687EEC" w:rsidRPr="00A94DB8" w:rsidRDefault="00687EEC" w:rsidP="00687EEC">
      <w:pPr>
        <w:rPr>
          <w:b/>
          <w:szCs w:val="28"/>
          <w:lang w:val="fr-CA"/>
        </w:rPr>
      </w:pPr>
      <w:r w:rsidRPr="00A94DB8">
        <w:rPr>
          <w:b/>
          <w:szCs w:val="28"/>
          <w:lang w:val="fr-CA"/>
        </w:rPr>
        <w:t>Instructions de sécurité :</w:t>
      </w:r>
    </w:p>
    <w:p w:rsidR="00655F0E" w:rsidRPr="00A94DB8" w:rsidRDefault="00655F0E" w:rsidP="00655F0E">
      <w:pPr>
        <w:jc w:val="center"/>
        <w:rPr>
          <w:b/>
          <w:lang w:val="fr-CA"/>
        </w:rPr>
      </w:pPr>
      <w:r w:rsidRPr="00A94DB8">
        <w:rPr>
          <w:b/>
          <w:noProof/>
          <w:szCs w:val="28"/>
          <w:lang w:val="en-CA" w:eastAsia="en-CA" w:bidi="ar-SA"/>
        </w:rPr>
        <w:drawing>
          <wp:inline distT="0" distB="0" distL="0" distR="0" wp14:anchorId="0D06B382" wp14:editId="55214656">
            <wp:extent cx="3013863" cy="888505"/>
            <wp:effectExtent l="95250" t="95250" r="91287" b="102095"/>
            <wp:docPr id="73" name="Picture 1" descr="C:\Users\marissal\Desktop\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027.JPG"/>
                    <pic:cNvPicPr>
                      <a:picLocks noChangeAspect="1" noChangeArrowheads="1"/>
                    </pic:cNvPicPr>
                  </pic:nvPicPr>
                  <pic:blipFill>
                    <a:blip r:embed="rId38" cstate="print">
                      <a:lum bright="-13000" contrast="75000"/>
                    </a:blip>
                    <a:srcRect l="25769" t="42529" r="16585" b="34716"/>
                    <a:stretch>
                      <a:fillRect/>
                    </a:stretch>
                  </pic:blipFill>
                  <pic:spPr bwMode="auto">
                    <a:xfrm>
                      <a:off x="0" y="0"/>
                      <a:ext cx="3016635" cy="8893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87EEC" w:rsidRPr="00A94DB8" w:rsidRDefault="00687EEC" w:rsidP="00687EEC">
      <w:pPr>
        <w:spacing w:before="0" w:after="120"/>
        <w:rPr>
          <w:rFonts w:eastAsia="Arial" w:cs="Arial"/>
          <w:szCs w:val="32"/>
          <w:lang w:val="fr-CA"/>
        </w:rPr>
      </w:pPr>
      <w:r w:rsidRPr="00A94DB8">
        <w:rPr>
          <w:rFonts w:eastAsia="Arial" w:cs="Arial"/>
          <w:szCs w:val="32"/>
          <w:lang w:val="fr-CA"/>
        </w:rPr>
        <w:t xml:space="preserve">Au-dessus de la zone de travail se trouve une étiquette jaune avertissant l’utilisateur de la présence d’un produit DEL de classe 2. L’étiquette est placée entre les 2 sources de lumière DEL. L’utilisateur ne doit pas regarder directement les sources de lumières DEL. </w:t>
      </w:r>
    </w:p>
    <w:p w:rsidR="00687EEC" w:rsidRPr="00A94DB8" w:rsidRDefault="00687EEC" w:rsidP="00687EEC">
      <w:pPr>
        <w:rPr>
          <w:szCs w:val="32"/>
          <w:lang w:val="fr-CA"/>
        </w:rPr>
      </w:pPr>
      <w:r w:rsidRPr="00A94DB8">
        <w:rPr>
          <w:lang w:val="fr-CA"/>
        </w:rPr>
        <w:t>Tenir éloigné de l'eau ou des endroits très humides. Ne pas immerger.</w:t>
      </w:r>
    </w:p>
    <w:p w:rsidR="00687EEC" w:rsidRPr="00A94DB8" w:rsidRDefault="00687EEC" w:rsidP="00687EEC">
      <w:pPr>
        <w:rPr>
          <w:szCs w:val="28"/>
          <w:lang w:val="fr-CA"/>
        </w:rPr>
      </w:pPr>
      <w:r w:rsidRPr="00A94DB8">
        <w:rPr>
          <w:lang w:val="fr-CA"/>
        </w:rPr>
        <w:t>Mettre l’appareil hors tension avant de le nettoyer.</w:t>
      </w:r>
    </w:p>
    <w:p w:rsidR="00687EEC" w:rsidRPr="00A94DB8" w:rsidRDefault="00687EEC" w:rsidP="00687EEC">
      <w:pPr>
        <w:rPr>
          <w:szCs w:val="32"/>
          <w:lang w:val="fr-CA"/>
        </w:rPr>
      </w:pPr>
      <w:r w:rsidRPr="00A94DB8">
        <w:rPr>
          <w:lang w:val="fr-CA"/>
        </w:rPr>
        <w:t>Utiliser uniquement les câbles fournis avec</w:t>
      </w:r>
      <w:r w:rsidRPr="00A94DB8">
        <w:rPr>
          <w:szCs w:val="28"/>
          <w:lang w:val="fr-CA"/>
        </w:rPr>
        <w:t xml:space="preserve"> Prodigi.</w:t>
      </w:r>
      <w:r w:rsidRPr="00A94DB8">
        <w:rPr>
          <w:szCs w:val="32"/>
          <w:lang w:val="fr-CA"/>
        </w:rPr>
        <w:t xml:space="preserve"> </w:t>
      </w:r>
    </w:p>
    <w:p w:rsidR="00687EEC" w:rsidRPr="00A94DB8" w:rsidRDefault="00687EEC" w:rsidP="00687EEC">
      <w:pPr>
        <w:pStyle w:val="2PARAGRAPHE"/>
        <w:rPr>
          <w:rFonts w:ascii="Arial" w:hAnsi="Arial"/>
          <w:sz w:val="32"/>
          <w:szCs w:val="32"/>
          <w:lang w:val="fr-CA"/>
        </w:rPr>
      </w:pPr>
      <w:r w:rsidRPr="00A94DB8">
        <w:rPr>
          <w:rFonts w:ascii="Arial" w:hAnsi="Arial"/>
          <w:sz w:val="32"/>
          <w:szCs w:val="32"/>
          <w:lang w:val="fr-CA"/>
        </w:rPr>
        <w:t>La prise de courant devrait être située près de la Base et facilement accessible.</w:t>
      </w:r>
    </w:p>
    <w:p w:rsidR="00687EEC" w:rsidRPr="00A94DB8" w:rsidRDefault="00687EEC" w:rsidP="00687EEC">
      <w:pPr>
        <w:rPr>
          <w:lang w:val="fr-CA"/>
        </w:rPr>
      </w:pPr>
      <w:r w:rsidRPr="00A94DB8">
        <w:rPr>
          <w:lang w:val="fr-CA"/>
        </w:rPr>
        <w:t>Cet appareil doit être branché dans une prise électrique du type indiqué sur l’étiquette. En cas de doute, consultez votre détaillant ou votre fournisseur d’électricité.</w:t>
      </w:r>
    </w:p>
    <w:p w:rsidR="00687EEC" w:rsidRPr="00A94DB8" w:rsidRDefault="00687EEC" w:rsidP="00687EEC">
      <w:pPr>
        <w:rPr>
          <w:lang w:val="fr-CA"/>
        </w:rPr>
      </w:pPr>
      <w:r w:rsidRPr="00A94DB8">
        <w:rPr>
          <w:lang w:val="fr-CA"/>
        </w:rPr>
        <w:lastRenderedPageBreak/>
        <w:t>Utiliser Prodigi seulement à l'intérieur. Ne pas faire subir à l'appareil des conditions ou changements extrêmes de température ou de degrés d'humidité. Ne pas mettre Prodigi à proximité d'une source de chaleur ou sous la lumière du soleil pour une période de temps prolongée.</w:t>
      </w:r>
    </w:p>
    <w:p w:rsidR="00687EEC" w:rsidRPr="00A94DB8" w:rsidRDefault="00687EEC" w:rsidP="00687EEC">
      <w:pPr>
        <w:spacing w:before="120" w:after="0"/>
        <w:rPr>
          <w:szCs w:val="32"/>
          <w:lang w:val="fr-CA"/>
        </w:rPr>
      </w:pPr>
      <w:r w:rsidRPr="00A94DB8">
        <w:rPr>
          <w:lang w:val="fr-CA"/>
        </w:rPr>
        <w:t>La maintenance doit être effectuée par du personnel qualifié. Ne pas essayer de réparer vous-même l’appareil, l’ouverture ou le retrait des panneaux peut vous exposer à un niveau de tension dangereux et à d’autres dangers.</w:t>
      </w:r>
    </w:p>
    <w:p w:rsidR="00687EEC" w:rsidRPr="00A94DB8" w:rsidRDefault="00687EEC" w:rsidP="00687EEC">
      <w:pPr>
        <w:rPr>
          <w:b/>
          <w:lang w:val="fr-CA"/>
        </w:rPr>
      </w:pPr>
      <w:r w:rsidRPr="00A94DB8">
        <w:rPr>
          <w:b/>
          <w:lang w:val="fr-CA"/>
        </w:rPr>
        <w:t xml:space="preserve">Sensibilité à l’interférence : </w:t>
      </w:r>
    </w:p>
    <w:p w:rsidR="00687EEC" w:rsidRPr="00A94DB8" w:rsidRDefault="00687EEC" w:rsidP="00687EEC">
      <w:pPr>
        <w:rPr>
          <w:szCs w:val="32"/>
          <w:lang w:val="fr-CA"/>
        </w:rPr>
      </w:pPr>
      <w:r w:rsidRPr="00A94DB8">
        <w:rPr>
          <w:lang w:val="fr-CA"/>
        </w:rPr>
        <w:t>Il peut y avoir une dégradation temporaire de l’image lorsque Prodigi est soumis à un fort champ à fréquence radioélectrique, à une décharge électrostatique ou à de l’énergie électrique transitoire. L’écran peut devenir vide en raison d'une décharge électrostatique causée par de l’électricité statique. Si c’est le cas, éteignez puis rallumez l’appareil.</w:t>
      </w:r>
    </w:p>
    <w:p w:rsidR="00D504E9" w:rsidRPr="00A94DB8" w:rsidRDefault="00D504E9" w:rsidP="00392220">
      <w:pPr>
        <w:rPr>
          <w:rFonts w:cs="Arial"/>
          <w:b/>
          <w:iCs/>
          <w:szCs w:val="32"/>
          <w:lang w:val="fr-CA"/>
        </w:rPr>
      </w:pPr>
      <w:bookmarkStart w:id="225" w:name="_Toc350350951"/>
      <w:bookmarkStart w:id="226" w:name="_Toc352252094"/>
      <w:bookmarkStart w:id="227" w:name="_Toc352252914"/>
      <w:bookmarkStart w:id="228" w:name="_Toc352682686"/>
      <w:bookmarkStart w:id="229" w:name="_Toc352851381"/>
      <w:bookmarkStart w:id="230" w:name="_Toc352852576"/>
      <w:bookmarkStart w:id="231" w:name="_Toc353182047"/>
      <w:bookmarkStart w:id="232" w:name="_Toc353872679"/>
      <w:bookmarkStart w:id="233" w:name="_Toc354063918"/>
      <w:r w:rsidRPr="00A94DB8">
        <w:rPr>
          <w:rFonts w:cs="Arial"/>
          <w:b/>
          <w:iCs/>
          <w:szCs w:val="32"/>
          <w:lang w:val="fr-CA"/>
        </w:rPr>
        <w:t>FCC / Industrie Canada :</w:t>
      </w:r>
    </w:p>
    <w:p w:rsidR="00D504E9" w:rsidRPr="00A94DB8" w:rsidRDefault="00D504E9" w:rsidP="00D504E9">
      <w:pPr>
        <w:spacing w:after="0"/>
        <w:rPr>
          <w:rFonts w:cs="Arial"/>
          <w:szCs w:val="32"/>
          <w:lang w:val="fr-CA"/>
        </w:rPr>
      </w:pPr>
      <w:r w:rsidRPr="00A94DB8">
        <w:rPr>
          <w:rFonts w:cs="Arial"/>
          <w:szCs w:val="32"/>
          <w:lang w:val="fr-CA"/>
        </w:rPr>
        <w:t>Le présent appareil est conforme aux CNR d'Industrie Canada applicables aux appareils radio exempts de licence. L'exploitation est autorisée aux deux conditions suivantes : (1) l'appareil ne doit pas produire de brouillage, et (2) l'utilisateur de l'appareil doit accepter tout brouillage radioélectrique subi, même si le brouillage est susceptible d'en compromettre le fonctionnement.</w:t>
      </w:r>
    </w:p>
    <w:p w:rsidR="00E63D78" w:rsidRDefault="00E63D78" w:rsidP="00392220">
      <w:pPr>
        <w:rPr>
          <w:b/>
          <w:szCs w:val="28"/>
          <w:lang w:val="fr-CA"/>
        </w:rPr>
      </w:pPr>
    </w:p>
    <w:p w:rsidR="00EE2512" w:rsidRDefault="00EE2512" w:rsidP="00392220">
      <w:pPr>
        <w:rPr>
          <w:b/>
          <w:szCs w:val="28"/>
          <w:lang w:val="fr-CA"/>
        </w:rPr>
      </w:pPr>
    </w:p>
    <w:p w:rsidR="00EE2512" w:rsidRDefault="00EE2512" w:rsidP="00392220">
      <w:pPr>
        <w:rPr>
          <w:b/>
          <w:szCs w:val="28"/>
          <w:lang w:val="fr-CA"/>
        </w:rPr>
      </w:pPr>
    </w:p>
    <w:p w:rsidR="00D504E9" w:rsidRPr="00A94DB8" w:rsidRDefault="00D504E9" w:rsidP="00392220">
      <w:pPr>
        <w:rPr>
          <w:b/>
          <w:szCs w:val="28"/>
          <w:lang w:val="fr-CA"/>
        </w:rPr>
      </w:pPr>
      <w:r w:rsidRPr="00A94DB8">
        <w:rPr>
          <w:b/>
          <w:szCs w:val="28"/>
          <w:lang w:val="fr-CA"/>
        </w:rPr>
        <w:lastRenderedPageBreak/>
        <w:t>Conformément aux règlements d’Industrie Canada :</w:t>
      </w:r>
    </w:p>
    <w:p w:rsidR="00D504E9" w:rsidRPr="00A94DB8" w:rsidRDefault="00D504E9" w:rsidP="00D504E9">
      <w:pPr>
        <w:rPr>
          <w:rFonts w:cs="Arial"/>
          <w:szCs w:val="32"/>
          <w:lang w:val="fr-CA"/>
        </w:rPr>
      </w:pPr>
      <w:r w:rsidRPr="00A94DB8">
        <w:rPr>
          <w:rFonts w:cs="Arial"/>
          <w:iCs/>
          <w:szCs w:val="32"/>
          <w:lang w:val="fr-CA"/>
        </w:rPr>
        <w:t>Cet appareil est conforme avec Santé Canada Code de sécurité 6. Le programme d’installation de cet appareil doit s’assurer que les rayonnements RF ne soient pas émis au-delà de l’exigence de Santé Canada.</w:t>
      </w:r>
      <w:r w:rsidRPr="00A94DB8">
        <w:rPr>
          <w:rFonts w:cs="Arial"/>
          <w:szCs w:val="32"/>
          <w:lang w:val="fr-CA"/>
        </w:rPr>
        <w:t xml:space="preserve"> Les changements ou </w:t>
      </w:r>
      <w:r w:rsidRPr="00A94DB8">
        <w:rPr>
          <w:rStyle w:val="hps"/>
          <w:rFonts w:cs="Arial"/>
          <w:szCs w:val="32"/>
          <w:lang w:val="fr-CA"/>
        </w:rPr>
        <w:t>modifications non expressément approuvés</w:t>
      </w:r>
      <w:r w:rsidRPr="00A94DB8">
        <w:rPr>
          <w:rFonts w:cs="Arial"/>
          <w:szCs w:val="32"/>
          <w:lang w:val="fr-CA"/>
        </w:rPr>
        <w:t xml:space="preserve"> </w:t>
      </w:r>
      <w:r w:rsidRPr="00A94DB8">
        <w:rPr>
          <w:rStyle w:val="hps"/>
          <w:rFonts w:cs="Arial"/>
          <w:szCs w:val="32"/>
          <w:lang w:val="fr-CA"/>
        </w:rPr>
        <w:t>par la partie responsable</w:t>
      </w:r>
      <w:r w:rsidRPr="00A94DB8">
        <w:rPr>
          <w:rFonts w:cs="Arial"/>
          <w:szCs w:val="32"/>
          <w:lang w:val="fr-CA"/>
        </w:rPr>
        <w:t xml:space="preserve"> </w:t>
      </w:r>
      <w:r w:rsidRPr="00A94DB8">
        <w:rPr>
          <w:rStyle w:val="hps"/>
          <w:rFonts w:cs="Arial"/>
          <w:szCs w:val="32"/>
          <w:lang w:val="fr-CA"/>
        </w:rPr>
        <w:t>de la conformité pourraient</w:t>
      </w:r>
      <w:r w:rsidRPr="00A94DB8">
        <w:rPr>
          <w:rFonts w:cs="Arial"/>
          <w:szCs w:val="32"/>
          <w:lang w:val="fr-CA"/>
        </w:rPr>
        <w:t xml:space="preserve"> </w:t>
      </w:r>
      <w:r w:rsidRPr="00A94DB8">
        <w:rPr>
          <w:rStyle w:val="hps"/>
          <w:rFonts w:cs="Arial"/>
          <w:szCs w:val="32"/>
          <w:lang w:val="fr-CA"/>
        </w:rPr>
        <w:t>annuler l'autorité</w:t>
      </w:r>
      <w:r w:rsidRPr="00A94DB8">
        <w:rPr>
          <w:rFonts w:cs="Arial"/>
          <w:szCs w:val="32"/>
          <w:lang w:val="fr-CA"/>
        </w:rPr>
        <w:t xml:space="preserve"> </w:t>
      </w:r>
      <w:r w:rsidRPr="00A94DB8">
        <w:rPr>
          <w:rStyle w:val="hps"/>
          <w:rFonts w:cs="Arial"/>
          <w:szCs w:val="32"/>
          <w:lang w:val="fr-CA"/>
        </w:rPr>
        <w:t>de l'utilisateur</w:t>
      </w:r>
      <w:r w:rsidRPr="00A94DB8">
        <w:rPr>
          <w:rFonts w:cs="Arial"/>
          <w:szCs w:val="32"/>
          <w:lang w:val="fr-CA"/>
        </w:rPr>
        <w:t xml:space="preserve"> </w:t>
      </w:r>
      <w:r w:rsidRPr="00A94DB8">
        <w:rPr>
          <w:rStyle w:val="hps"/>
          <w:rFonts w:cs="Arial"/>
          <w:szCs w:val="32"/>
          <w:lang w:val="fr-CA"/>
        </w:rPr>
        <w:t>à utiliser cet équipement</w:t>
      </w:r>
      <w:r w:rsidRPr="00A94DB8">
        <w:rPr>
          <w:rFonts w:cs="Arial"/>
          <w:szCs w:val="32"/>
          <w:lang w:val="fr-CA"/>
        </w:rPr>
        <w:t>.</w:t>
      </w:r>
    </w:p>
    <w:p w:rsidR="00687EEC" w:rsidRPr="00A94DB8" w:rsidRDefault="00687EEC" w:rsidP="00D504E9">
      <w:pPr>
        <w:rPr>
          <w:b/>
          <w:lang w:val="fr-CA"/>
        </w:rPr>
      </w:pPr>
      <w:r w:rsidRPr="00A94DB8">
        <w:rPr>
          <w:b/>
          <w:szCs w:val="28"/>
          <w:lang w:val="fr-CA"/>
        </w:rPr>
        <w:t>Avertissement FCC</w:t>
      </w:r>
      <w:bookmarkEnd w:id="225"/>
      <w:bookmarkEnd w:id="226"/>
      <w:bookmarkEnd w:id="227"/>
      <w:bookmarkEnd w:id="228"/>
      <w:bookmarkEnd w:id="229"/>
      <w:bookmarkEnd w:id="230"/>
      <w:bookmarkEnd w:id="231"/>
      <w:bookmarkEnd w:id="232"/>
      <w:bookmarkEnd w:id="233"/>
      <w:r w:rsidRPr="00A94DB8">
        <w:rPr>
          <w:b/>
          <w:szCs w:val="28"/>
          <w:lang w:val="fr-CA"/>
        </w:rPr>
        <w:t xml:space="preserve"> :</w:t>
      </w:r>
    </w:p>
    <w:p w:rsidR="00687EEC" w:rsidRPr="00A94DB8" w:rsidRDefault="00687EEC" w:rsidP="00687EEC">
      <w:pPr>
        <w:autoSpaceDE w:val="0"/>
        <w:autoSpaceDN w:val="0"/>
        <w:adjustRightInd w:val="0"/>
        <w:spacing w:after="0"/>
        <w:rPr>
          <w:rFonts w:cs="Arial"/>
          <w:color w:val="000000"/>
          <w:szCs w:val="28"/>
          <w:lang w:val="fr-CA"/>
        </w:rPr>
      </w:pPr>
      <w:r w:rsidRPr="00A94DB8">
        <w:rPr>
          <w:rFonts w:cs="Arial"/>
          <w:color w:val="000000"/>
          <w:szCs w:val="28"/>
          <w:lang w:val="fr-CA"/>
        </w:rPr>
        <w:t>Ce matériel a été testé et déclaré conforme aux limites imposées à un appareil numérique de classe B, conformément à l’alinéa 15 des règlements de la FCC. Ces limites sont conçues pour assurer une protection raisonnable contre les interférences dans une installation résidentielle. Ce matériel produit et peut émettre de l’énergie radiofréquence et, s’il n’est pas installé et utilisé conformément aux instructions, peut causer des interférences nuisibles aux communications radio. Cependant, il n'existe aucune garantie pour éviter l'émission d'interférences dans une installation en particulier. Si cet appareil produit des interférences nuisibles à la réception radio ou de programmes de télévision, ce que l’on peut déterminer en éteignant puis en rallumant l'appareil, l’utilisateur doit essayer de corriger le problème en appliquant les mesures suivantes :</w:t>
      </w:r>
    </w:p>
    <w:p w:rsidR="00687EEC" w:rsidRPr="00A94DB8" w:rsidRDefault="00687EEC" w:rsidP="00417AB7">
      <w:pPr>
        <w:pStyle w:val="ListParagraph"/>
        <w:numPr>
          <w:ilvl w:val="0"/>
          <w:numId w:val="31"/>
        </w:numPr>
        <w:autoSpaceDE w:val="0"/>
        <w:autoSpaceDN w:val="0"/>
        <w:adjustRightInd w:val="0"/>
        <w:spacing w:before="120" w:after="120"/>
        <w:rPr>
          <w:rFonts w:cs="Arial"/>
          <w:color w:val="000000"/>
          <w:szCs w:val="28"/>
          <w:lang w:val="fr-CA"/>
        </w:rPr>
      </w:pPr>
      <w:r w:rsidRPr="00A94DB8">
        <w:rPr>
          <w:rFonts w:cs="Arial"/>
          <w:color w:val="000000"/>
          <w:szCs w:val="28"/>
          <w:lang w:val="fr-CA"/>
        </w:rPr>
        <w:t>Réorienter l’antenne réceptrice.</w:t>
      </w:r>
    </w:p>
    <w:p w:rsidR="00687EEC" w:rsidRPr="00A94DB8" w:rsidRDefault="00687EEC" w:rsidP="00417AB7">
      <w:pPr>
        <w:pStyle w:val="ListParagraph"/>
        <w:numPr>
          <w:ilvl w:val="0"/>
          <w:numId w:val="31"/>
        </w:numPr>
        <w:autoSpaceDE w:val="0"/>
        <w:autoSpaceDN w:val="0"/>
        <w:adjustRightInd w:val="0"/>
        <w:spacing w:before="120" w:after="120"/>
        <w:rPr>
          <w:rFonts w:cs="Arial"/>
          <w:color w:val="000000"/>
          <w:szCs w:val="28"/>
          <w:lang w:val="fr-CA"/>
        </w:rPr>
      </w:pPr>
      <w:r w:rsidRPr="00A94DB8">
        <w:rPr>
          <w:rFonts w:cs="Arial"/>
          <w:color w:val="000000"/>
          <w:szCs w:val="28"/>
          <w:lang w:val="fr-CA"/>
        </w:rPr>
        <w:t>Éloigner davantage l'appareil du récepteur.</w:t>
      </w:r>
    </w:p>
    <w:p w:rsidR="00687EEC" w:rsidRPr="00A94DB8" w:rsidRDefault="00687EEC" w:rsidP="00417AB7">
      <w:pPr>
        <w:pStyle w:val="ListParagraph"/>
        <w:numPr>
          <w:ilvl w:val="0"/>
          <w:numId w:val="31"/>
        </w:numPr>
        <w:autoSpaceDE w:val="0"/>
        <w:autoSpaceDN w:val="0"/>
        <w:adjustRightInd w:val="0"/>
        <w:spacing w:before="120" w:after="120"/>
        <w:rPr>
          <w:rFonts w:cs="Arial"/>
          <w:color w:val="000000"/>
          <w:szCs w:val="28"/>
          <w:lang w:val="fr-CA"/>
        </w:rPr>
      </w:pPr>
      <w:r w:rsidRPr="00A94DB8">
        <w:rPr>
          <w:rFonts w:cs="Arial"/>
          <w:color w:val="000000"/>
          <w:szCs w:val="28"/>
          <w:lang w:val="fr-CA"/>
        </w:rPr>
        <w:t>Brancher l'appareil sur une autre prise de courant ou un circuit électrique différent de celui auquel le récepteur est connecté.</w:t>
      </w:r>
    </w:p>
    <w:p w:rsidR="00392220" w:rsidRPr="00A94DB8" w:rsidRDefault="00687EEC" w:rsidP="00687EEC">
      <w:pPr>
        <w:spacing w:before="120" w:after="120"/>
        <w:rPr>
          <w:szCs w:val="32"/>
          <w:lang w:val="fr-CA"/>
        </w:rPr>
      </w:pPr>
      <w:r w:rsidRPr="00A94DB8">
        <w:rPr>
          <w:lang w:val="fr-CA"/>
        </w:rPr>
        <w:lastRenderedPageBreak/>
        <w:t>Pour toute aide, consulter le distributeur ou un technicien expérimenté radio/TV.</w:t>
      </w:r>
    </w:p>
    <w:p w:rsidR="00687EEC" w:rsidRPr="00A94DB8" w:rsidRDefault="00687EEC" w:rsidP="00687EEC">
      <w:pPr>
        <w:spacing w:before="120" w:after="120"/>
        <w:rPr>
          <w:b/>
          <w:szCs w:val="28"/>
          <w:lang w:val="fr-CA"/>
        </w:rPr>
      </w:pPr>
      <w:r w:rsidRPr="00A94DB8">
        <w:rPr>
          <w:b/>
          <w:szCs w:val="28"/>
          <w:lang w:val="fr-CA"/>
        </w:rPr>
        <w:t>Instructions de maintien et d’élimination :</w:t>
      </w:r>
      <w:bookmarkStart w:id="234" w:name="_Toc251145056"/>
    </w:p>
    <w:p w:rsidR="00687EEC" w:rsidRPr="00A94DB8" w:rsidRDefault="00687EEC" w:rsidP="00687EEC">
      <w:pPr>
        <w:spacing w:before="120" w:after="120"/>
        <w:rPr>
          <w:szCs w:val="28"/>
          <w:lang w:val="fr-CA"/>
        </w:rPr>
      </w:pPr>
      <w:r w:rsidRPr="00A94DB8">
        <w:rPr>
          <w:szCs w:val="28"/>
          <w:lang w:val="fr-CA"/>
        </w:rPr>
        <w:t>Essuyez les surfaces de Prodigi à l’aide d’une lingette douce et propre.</w:t>
      </w:r>
    </w:p>
    <w:bookmarkEnd w:id="234"/>
    <w:p w:rsidR="00687EEC" w:rsidRPr="00A94DB8" w:rsidRDefault="00687EEC" w:rsidP="00687EEC">
      <w:pPr>
        <w:spacing w:before="120" w:after="120"/>
        <w:rPr>
          <w:szCs w:val="28"/>
          <w:lang w:val="fr-CA"/>
        </w:rPr>
      </w:pPr>
      <w:r w:rsidRPr="00A94DB8">
        <w:rPr>
          <w:szCs w:val="28"/>
          <w:lang w:val="fr-CA"/>
        </w:rPr>
        <w:t>À la fin de la vie utile de Prodigi, ses composantes internes doivent être éliminées conformément aux lois et règlements des autorités locales.</w:t>
      </w:r>
    </w:p>
    <w:p w:rsidR="00687EEC" w:rsidRPr="00A94DB8" w:rsidRDefault="00687EEC" w:rsidP="00687EEC">
      <w:pPr>
        <w:spacing w:before="120" w:after="120"/>
        <w:rPr>
          <w:lang w:val="fr-CA"/>
        </w:rPr>
      </w:pPr>
      <w:r w:rsidRPr="00A94DB8">
        <w:rPr>
          <w:lang w:val="fr-CA"/>
        </w:rPr>
        <w:t>Prodigi ne contient pas de matières dangereuses. Pour en disposer, retournez-le à HumanWare ou suivez les consignes locales.</w:t>
      </w:r>
    </w:p>
    <w:p w:rsidR="00687EEC" w:rsidRPr="00A94DB8" w:rsidRDefault="00687EEC" w:rsidP="00687EEC">
      <w:pPr>
        <w:pStyle w:val="Heading1"/>
        <w:spacing w:before="120" w:after="120"/>
        <w:rPr>
          <w:lang w:val="fr-CA"/>
        </w:rPr>
      </w:pPr>
      <w:bookmarkStart w:id="235" w:name="_Toc349898808"/>
      <w:bookmarkStart w:id="236" w:name="_Toc389646152"/>
      <w:bookmarkStart w:id="237" w:name="_Toc416271587"/>
      <w:r w:rsidRPr="00A94DB8">
        <w:rPr>
          <w:lang w:val="fr-CA"/>
        </w:rPr>
        <w:t>Annexe B: Spécifications</w:t>
      </w:r>
      <w:bookmarkEnd w:id="235"/>
      <w:bookmarkEnd w:id="236"/>
      <w:bookmarkEnd w:id="237"/>
    </w:p>
    <w:p w:rsidR="00687EEC" w:rsidRPr="00A94DB8" w:rsidRDefault="00687EEC" w:rsidP="00687EEC">
      <w:pPr>
        <w:spacing w:before="120" w:after="120"/>
        <w:rPr>
          <w:b/>
          <w:lang w:val="fr-CA"/>
        </w:rPr>
      </w:pPr>
      <w:bookmarkStart w:id="238" w:name="_Toc349898814"/>
      <w:r w:rsidRPr="00A94DB8">
        <w:rPr>
          <w:b/>
          <w:lang w:val="fr-CA"/>
        </w:rPr>
        <w:t xml:space="preserve">Conditions de fonctionnement : </w:t>
      </w:r>
    </w:p>
    <w:p w:rsidR="00687EEC" w:rsidRPr="00A94DB8" w:rsidRDefault="00687EEC" w:rsidP="00417AB7">
      <w:pPr>
        <w:pStyle w:val="ListParagraph"/>
        <w:numPr>
          <w:ilvl w:val="0"/>
          <w:numId w:val="4"/>
        </w:numPr>
        <w:spacing w:before="120" w:after="120"/>
        <w:rPr>
          <w:b/>
          <w:u w:val="single"/>
          <w:lang w:val="fr-CA"/>
        </w:rPr>
      </w:pPr>
      <w:bookmarkStart w:id="239" w:name="_Toc342400049"/>
      <w:bookmarkStart w:id="240" w:name="_Toc342999161"/>
      <w:bookmarkStart w:id="241" w:name="_Toc343164831"/>
      <w:bookmarkStart w:id="242" w:name="_Toc343609402"/>
      <w:bookmarkStart w:id="243" w:name="_Toc343780031"/>
      <w:bookmarkStart w:id="244" w:name="_Toc346702135"/>
      <w:bookmarkStart w:id="245" w:name="_Toc346704197"/>
      <w:bookmarkStart w:id="246" w:name="_Toc346705471"/>
      <w:bookmarkStart w:id="247" w:name="_Toc346793369"/>
      <w:bookmarkStart w:id="248" w:name="_Toc346794411"/>
      <w:bookmarkStart w:id="249" w:name="_Toc347397043"/>
      <w:bookmarkStart w:id="250" w:name="_Toc349552158"/>
      <w:bookmarkStart w:id="251" w:name="_Toc349895230"/>
      <w:bookmarkStart w:id="252" w:name="_Toc350418072"/>
      <w:r w:rsidRPr="00A94DB8">
        <w:rPr>
          <w:b/>
          <w:lang w:val="fr-CA"/>
        </w:rPr>
        <w:t>Température :</w:t>
      </w:r>
      <w:r w:rsidRPr="00A94DB8">
        <w:rPr>
          <w:lang w:val="fr-CA"/>
        </w:rPr>
        <w:t xml:space="preserve"> 0 à 35 </w:t>
      </w:r>
      <w:r w:rsidRPr="00A94DB8">
        <w:rPr>
          <w:rFonts w:cs="Arial"/>
          <w:lang w:val="fr-CA"/>
        </w:rPr>
        <w:t>°</w:t>
      </w:r>
      <w:r w:rsidRPr="00A94DB8">
        <w:rPr>
          <w:lang w:val="fr-CA"/>
        </w:rPr>
        <w:t xml:space="preserve">C / 32 à 95 </w:t>
      </w:r>
      <w:r w:rsidRPr="00A94DB8">
        <w:rPr>
          <w:rFonts w:cs="Arial"/>
          <w:lang w:val="fr-CA"/>
        </w:rPr>
        <w:t>°F</w:t>
      </w:r>
    </w:p>
    <w:p w:rsidR="00687EEC" w:rsidRPr="00A94DB8" w:rsidRDefault="00687EEC" w:rsidP="00417AB7">
      <w:pPr>
        <w:pStyle w:val="ListParagraph"/>
        <w:numPr>
          <w:ilvl w:val="0"/>
          <w:numId w:val="4"/>
        </w:numPr>
        <w:spacing w:before="120" w:after="120"/>
        <w:rPr>
          <w:b/>
          <w:u w:val="single"/>
          <w:lang w:val="fr-CA"/>
        </w:rPr>
      </w:pPr>
      <w:r w:rsidRPr="00A94DB8">
        <w:rPr>
          <w:b/>
          <w:lang w:val="fr-CA"/>
        </w:rPr>
        <w:t>Humidité :</w:t>
      </w:r>
      <w:r w:rsidRPr="00A94DB8">
        <w:rPr>
          <w:lang w:val="fr-CA"/>
        </w:rPr>
        <w:t xml:space="preserve"> 5 à 95 %</w:t>
      </w:r>
    </w:p>
    <w:p w:rsidR="00687EEC" w:rsidRPr="00A94DB8" w:rsidRDefault="00687EEC" w:rsidP="00687EEC">
      <w:pPr>
        <w:spacing w:before="120" w:after="120"/>
        <w:rPr>
          <w:b/>
          <w:lang w:val="fr-CA"/>
        </w:rPr>
      </w:pPr>
      <w:r w:rsidRPr="00A94DB8">
        <w:rPr>
          <w:b/>
          <w:lang w:val="fr-CA"/>
        </w:rPr>
        <w:t>Conditions de transport et de stockage :</w:t>
      </w:r>
    </w:p>
    <w:p w:rsidR="00687EEC" w:rsidRPr="00A94DB8" w:rsidRDefault="00687EEC" w:rsidP="00417AB7">
      <w:pPr>
        <w:pStyle w:val="ListParagraph"/>
        <w:numPr>
          <w:ilvl w:val="0"/>
          <w:numId w:val="15"/>
        </w:numPr>
        <w:spacing w:before="120" w:after="120"/>
        <w:rPr>
          <w:b/>
          <w:lang w:val="fr-CA"/>
        </w:rPr>
      </w:pPr>
      <w:r w:rsidRPr="00A94DB8">
        <w:rPr>
          <w:b/>
          <w:lang w:val="fr-CA"/>
        </w:rPr>
        <w:t>Température :</w:t>
      </w:r>
      <w:r w:rsidRPr="00A94DB8">
        <w:rPr>
          <w:lang w:val="fr-CA"/>
        </w:rPr>
        <w:t xml:space="preserve"> -20 à 60 </w:t>
      </w:r>
      <w:r w:rsidRPr="00A94DB8">
        <w:rPr>
          <w:rFonts w:cs="Arial"/>
          <w:lang w:val="fr-CA"/>
        </w:rPr>
        <w:t>°</w:t>
      </w:r>
      <w:r w:rsidRPr="00A94DB8">
        <w:rPr>
          <w:lang w:val="fr-CA"/>
        </w:rPr>
        <w:t xml:space="preserve">C / -4 à 140 </w:t>
      </w:r>
      <w:r w:rsidRPr="00A94DB8">
        <w:rPr>
          <w:rFonts w:cs="Arial"/>
          <w:lang w:val="fr-CA"/>
        </w:rPr>
        <w:t>°F</w:t>
      </w:r>
    </w:p>
    <w:p w:rsidR="00687EEC" w:rsidRPr="00A94DB8" w:rsidRDefault="00687EEC" w:rsidP="00417AB7">
      <w:pPr>
        <w:pStyle w:val="ListParagraph"/>
        <w:numPr>
          <w:ilvl w:val="0"/>
          <w:numId w:val="15"/>
        </w:numPr>
        <w:spacing w:before="120" w:after="120"/>
        <w:rPr>
          <w:b/>
          <w:lang w:val="fr-CA"/>
        </w:rPr>
      </w:pPr>
      <w:r w:rsidRPr="00A94DB8">
        <w:rPr>
          <w:b/>
          <w:lang w:val="fr-CA"/>
        </w:rPr>
        <w:t>Humidité :</w:t>
      </w:r>
      <w:r w:rsidRPr="00A94DB8">
        <w:rPr>
          <w:lang w:val="fr-CA"/>
        </w:rPr>
        <w:t xml:space="preserve"> 5 à 95 %</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rsidR="00687EEC" w:rsidRPr="00A94DB8" w:rsidRDefault="00687EEC" w:rsidP="00687EEC">
      <w:pPr>
        <w:spacing w:before="120" w:after="120"/>
        <w:rPr>
          <w:b/>
          <w:lang w:val="fr-CA"/>
        </w:rPr>
      </w:pPr>
      <w:r w:rsidRPr="00A94DB8">
        <w:rPr>
          <w:b/>
          <w:lang w:val="fr-CA"/>
        </w:rPr>
        <w:t>Source d’alimentation :</w:t>
      </w:r>
    </w:p>
    <w:p w:rsidR="00392220" w:rsidRPr="00207697" w:rsidRDefault="00687EEC" w:rsidP="00687EEC">
      <w:pPr>
        <w:pStyle w:val="ListParagraph"/>
        <w:numPr>
          <w:ilvl w:val="0"/>
          <w:numId w:val="39"/>
        </w:numPr>
        <w:spacing w:before="0" w:after="0"/>
        <w:rPr>
          <w:szCs w:val="32"/>
          <w:lang w:val="fr-CA"/>
        </w:rPr>
      </w:pPr>
      <w:r w:rsidRPr="00207697">
        <w:rPr>
          <w:b/>
          <w:szCs w:val="32"/>
          <w:lang w:val="fr-CA"/>
        </w:rPr>
        <w:t xml:space="preserve">Tension d’entrée : </w:t>
      </w:r>
      <w:r w:rsidRPr="00207697">
        <w:rPr>
          <w:szCs w:val="32"/>
          <w:lang w:val="fr-CA"/>
        </w:rPr>
        <w:t>19 V</w:t>
      </w:r>
      <w:bookmarkEnd w:id="238"/>
    </w:p>
    <w:p w:rsidR="00E14EF5" w:rsidRDefault="00E14EF5">
      <w:pPr>
        <w:jc w:val="left"/>
        <w:rPr>
          <w:szCs w:val="32"/>
          <w:lang w:val="fr-CA"/>
        </w:rPr>
      </w:pPr>
      <w:r>
        <w:rPr>
          <w:szCs w:val="32"/>
          <w:lang w:val="fr-CA"/>
        </w:rPr>
        <w:br w:type="page"/>
      </w:r>
    </w:p>
    <w:p w:rsidR="00687EEC" w:rsidRPr="00A94DB8" w:rsidRDefault="00687EEC" w:rsidP="00687EEC">
      <w:pPr>
        <w:pStyle w:val="Heading1"/>
        <w:rPr>
          <w:lang w:val="fr-CA"/>
        </w:rPr>
      </w:pPr>
      <w:bookmarkStart w:id="253" w:name="_Toc349898819"/>
      <w:bookmarkStart w:id="254" w:name="_Toc389646153"/>
      <w:bookmarkStart w:id="255" w:name="_Toc416271588"/>
      <w:r w:rsidRPr="00A94DB8">
        <w:rPr>
          <w:lang w:val="fr-CA"/>
        </w:rPr>
        <w:lastRenderedPageBreak/>
        <w:t xml:space="preserve">Annexe C: </w:t>
      </w:r>
      <w:bookmarkEnd w:id="253"/>
      <w:r w:rsidRPr="00A94DB8">
        <w:rPr>
          <w:lang w:val="fr-CA"/>
        </w:rPr>
        <w:t>Garantie</w:t>
      </w:r>
      <w:bookmarkEnd w:id="254"/>
      <w:bookmarkEnd w:id="255"/>
    </w:p>
    <w:p w:rsidR="00687EEC" w:rsidRPr="00A94DB8" w:rsidRDefault="00687EEC" w:rsidP="00687EEC">
      <w:pPr>
        <w:autoSpaceDE w:val="0"/>
        <w:autoSpaceDN w:val="0"/>
        <w:adjustRightInd w:val="0"/>
        <w:spacing w:after="0"/>
        <w:rPr>
          <w:rFonts w:cs="Arial"/>
          <w:szCs w:val="32"/>
          <w:lang w:val="fr-CA"/>
        </w:rPr>
      </w:pPr>
      <w:r w:rsidRPr="00A94DB8">
        <w:rPr>
          <w:rFonts w:cs="Arial"/>
          <w:szCs w:val="32"/>
          <w:lang w:val="fr-CA"/>
        </w:rPr>
        <w:t xml:space="preserve">HumanWare garantit que Prodigi, dès la date de livraison, est exempt de tout défaut de matériaux ou de fabrication pour une période de un (1) an, sauf indication contraire par la loi dans la région ou le pays d’achat.  </w:t>
      </w:r>
    </w:p>
    <w:p w:rsidR="00687EEC" w:rsidRPr="00A94DB8" w:rsidRDefault="00687EEC" w:rsidP="00687EEC">
      <w:pPr>
        <w:autoSpaceDE w:val="0"/>
        <w:autoSpaceDN w:val="0"/>
        <w:adjustRightInd w:val="0"/>
        <w:spacing w:after="0"/>
        <w:rPr>
          <w:rFonts w:cs="Arial"/>
          <w:szCs w:val="32"/>
          <w:lang w:val="fr-CA"/>
        </w:rPr>
      </w:pPr>
      <w:r w:rsidRPr="00A94DB8">
        <w:rPr>
          <w:rFonts w:cs="Arial"/>
          <w:szCs w:val="32"/>
          <w:lang w:val="fr-CA"/>
        </w:rPr>
        <w:t>Cette garantie est non transférable et s’applique dans tous les cas où le dommage n’est pas causé par un usage non approprié, un mauvais traitement ou de la négligence. Un usage non approprié est un usage autre que celui indiqué dans le présent guide d’utilisation. En aucun cas HumanWare ou ses distributeurs ne seront tenus responsables pour des dommages indirects ou consécutifs.</w:t>
      </w:r>
    </w:p>
    <w:p w:rsidR="00197304" w:rsidRPr="00A94DB8" w:rsidRDefault="00687EEC" w:rsidP="00687EEC">
      <w:pPr>
        <w:autoSpaceDE w:val="0"/>
        <w:autoSpaceDN w:val="0"/>
        <w:adjustRightInd w:val="0"/>
        <w:spacing w:after="0"/>
        <w:rPr>
          <w:rFonts w:cs="Arial"/>
          <w:szCs w:val="32"/>
          <w:lang w:val="fr-CA"/>
        </w:rPr>
      </w:pPr>
      <w:r w:rsidRPr="00A94DB8">
        <w:rPr>
          <w:rFonts w:cs="Arial"/>
          <w:szCs w:val="32"/>
          <w:lang w:val="fr-CA"/>
        </w:rPr>
        <w:t>Un remplacement ou une réparation seront effectués seulement si le système est accompagné d’une copie de la facture originale d’achat. Veuillez conserver votre copie originale. Si le système doit être retourné, veuillez utiliser l’emballage original.</w:t>
      </w:r>
    </w:p>
    <w:p w:rsidR="002D4ED7" w:rsidRPr="00A94DB8" w:rsidRDefault="002D4ED7" w:rsidP="00467B73">
      <w:pPr>
        <w:rPr>
          <w:sz w:val="28"/>
          <w:szCs w:val="28"/>
          <w:lang w:val="fr-CA"/>
        </w:rPr>
      </w:pPr>
    </w:p>
    <w:p w:rsidR="002D4ED7" w:rsidRPr="00A94DB8" w:rsidRDefault="002D4ED7" w:rsidP="00467B73">
      <w:pPr>
        <w:rPr>
          <w:sz w:val="28"/>
          <w:szCs w:val="28"/>
          <w:lang w:val="fr-CA"/>
        </w:rPr>
      </w:pPr>
    </w:p>
    <w:p w:rsidR="002D4ED7" w:rsidRPr="00A94DB8" w:rsidRDefault="002D4ED7" w:rsidP="00467B73">
      <w:pPr>
        <w:rPr>
          <w:sz w:val="28"/>
          <w:szCs w:val="28"/>
          <w:lang w:val="fr-CA"/>
        </w:rPr>
      </w:pPr>
    </w:p>
    <w:p w:rsidR="002D4ED7" w:rsidRPr="00A94DB8" w:rsidRDefault="002D4ED7" w:rsidP="00467B73">
      <w:pPr>
        <w:rPr>
          <w:sz w:val="28"/>
          <w:szCs w:val="28"/>
          <w:lang w:val="fr-CA"/>
        </w:rPr>
      </w:pPr>
    </w:p>
    <w:p w:rsidR="002D4ED7" w:rsidRPr="00A94DB8" w:rsidRDefault="002D4ED7" w:rsidP="00467B73">
      <w:pPr>
        <w:rPr>
          <w:sz w:val="28"/>
          <w:szCs w:val="28"/>
          <w:lang w:val="fr-CA"/>
        </w:rPr>
      </w:pPr>
    </w:p>
    <w:p w:rsidR="002D4ED7" w:rsidRPr="00A94DB8" w:rsidRDefault="002D4ED7" w:rsidP="00467B73">
      <w:pPr>
        <w:rPr>
          <w:sz w:val="28"/>
          <w:szCs w:val="28"/>
          <w:lang w:val="fr-CA"/>
        </w:rPr>
      </w:pPr>
    </w:p>
    <w:p w:rsidR="002D4ED7" w:rsidRPr="00A94DB8" w:rsidRDefault="002D4ED7" w:rsidP="00467B73">
      <w:pPr>
        <w:rPr>
          <w:sz w:val="28"/>
          <w:szCs w:val="28"/>
          <w:lang w:val="fr-CA"/>
        </w:rPr>
      </w:pPr>
    </w:p>
    <w:p w:rsidR="00B46B11" w:rsidRPr="00A94DB8" w:rsidRDefault="00710838" w:rsidP="00467B73">
      <w:pPr>
        <w:rPr>
          <w:sz w:val="28"/>
          <w:szCs w:val="28"/>
        </w:rPr>
      </w:pPr>
      <w:r w:rsidRPr="00A94DB8">
        <w:rPr>
          <w:sz w:val="28"/>
          <w:szCs w:val="28"/>
          <w:lang w:val="fr-CA"/>
        </w:rPr>
        <w:t xml:space="preserve"> </w:t>
      </w:r>
      <w:r w:rsidR="00197304" w:rsidRPr="00A94DB8">
        <w:rPr>
          <w:sz w:val="28"/>
          <w:szCs w:val="28"/>
          <w:lang w:val="fr-CA"/>
        </w:rPr>
        <w:t>[</w:t>
      </w:r>
      <w:r w:rsidR="00180A8A" w:rsidRPr="00A94DB8">
        <w:rPr>
          <w:rFonts w:cs="Arial"/>
          <w:sz w:val="28"/>
          <w:szCs w:val="28"/>
        </w:rPr>
        <w:t>Fin du</w:t>
      </w:r>
      <w:r w:rsidR="00197304" w:rsidRPr="00A94DB8">
        <w:rPr>
          <w:sz w:val="28"/>
          <w:szCs w:val="28"/>
          <w:lang w:val="fr-CA"/>
        </w:rPr>
        <w:t xml:space="preserve"> document </w:t>
      </w:r>
      <w:r w:rsidR="00E05D9E" w:rsidRPr="00A94DB8">
        <w:rPr>
          <w:sz w:val="28"/>
          <w:szCs w:val="28"/>
        </w:rPr>
        <w:t>VER-</w:t>
      </w:r>
      <w:r w:rsidR="00167937">
        <w:rPr>
          <w:sz w:val="28"/>
          <w:szCs w:val="28"/>
        </w:rPr>
        <w:t>09</w:t>
      </w:r>
      <w:r w:rsidR="00E55EA3" w:rsidRPr="00A94DB8">
        <w:rPr>
          <w:sz w:val="28"/>
          <w:szCs w:val="28"/>
        </w:rPr>
        <w:t>-201</w:t>
      </w:r>
      <w:r w:rsidR="006014BB">
        <w:rPr>
          <w:sz w:val="28"/>
          <w:szCs w:val="28"/>
        </w:rPr>
        <w:t>5</w:t>
      </w:r>
      <w:r w:rsidR="00E55EA3" w:rsidRPr="00A94DB8">
        <w:rPr>
          <w:sz w:val="28"/>
          <w:szCs w:val="28"/>
        </w:rPr>
        <w:t>-</w:t>
      </w:r>
      <w:r w:rsidR="001B2646" w:rsidRPr="00A94DB8">
        <w:rPr>
          <w:sz w:val="28"/>
          <w:szCs w:val="28"/>
        </w:rPr>
        <w:t>0</w:t>
      </w:r>
      <w:r w:rsidR="006E2997">
        <w:rPr>
          <w:sz w:val="28"/>
          <w:szCs w:val="28"/>
        </w:rPr>
        <w:t>5</w:t>
      </w:r>
      <w:r w:rsidR="001B2646" w:rsidRPr="00A94DB8">
        <w:rPr>
          <w:sz w:val="28"/>
          <w:szCs w:val="28"/>
        </w:rPr>
        <w:t>-</w:t>
      </w:r>
      <w:r w:rsidR="006E2997">
        <w:rPr>
          <w:sz w:val="28"/>
          <w:szCs w:val="28"/>
        </w:rPr>
        <w:t>07</w:t>
      </w:r>
      <w:r w:rsidR="00197304" w:rsidRPr="00A94DB8">
        <w:rPr>
          <w:sz w:val="28"/>
          <w:szCs w:val="28"/>
          <w:lang w:val="fr-CA"/>
        </w:rPr>
        <w:t>]</w:t>
      </w:r>
    </w:p>
    <w:p w:rsidR="00113314" w:rsidRPr="00A94DB8" w:rsidRDefault="00113314" w:rsidP="00467B73">
      <w:pPr>
        <w:rPr>
          <w:sz w:val="28"/>
          <w:szCs w:val="28"/>
        </w:rPr>
        <w:sectPr w:rsidR="00113314" w:rsidRPr="00A94DB8" w:rsidSect="00D161D3">
          <w:footerReference w:type="default" r:id="rId39"/>
          <w:type w:val="continuous"/>
          <w:pgSz w:w="12240" w:h="15840"/>
          <w:pgMar w:top="1440" w:right="1440" w:bottom="1440" w:left="1440" w:header="708" w:footer="708" w:gutter="0"/>
          <w:pgNumType w:start="4"/>
          <w:cols w:space="708"/>
          <w:docGrid w:linePitch="360"/>
        </w:sectPr>
      </w:pPr>
    </w:p>
    <w:p w:rsidR="00113314" w:rsidRPr="00A94DB8" w:rsidRDefault="00113314" w:rsidP="00467B73">
      <w:pPr>
        <w:rPr>
          <w:sz w:val="28"/>
          <w:szCs w:val="28"/>
        </w:rPr>
      </w:pPr>
    </w:p>
    <w:p w:rsidR="009661A9" w:rsidRPr="00A94DB8" w:rsidRDefault="009661A9" w:rsidP="00467B73">
      <w:pPr>
        <w:rPr>
          <w:sz w:val="28"/>
          <w:szCs w:val="28"/>
        </w:rPr>
      </w:pPr>
    </w:p>
    <w:p w:rsidR="00B46B11" w:rsidRPr="00A94DB8" w:rsidRDefault="00B46B11" w:rsidP="00467B73">
      <w:pPr>
        <w:rPr>
          <w:b/>
          <w:sz w:val="28"/>
          <w:szCs w:val="28"/>
        </w:rPr>
      </w:pPr>
    </w:p>
    <w:p w:rsidR="003B5131" w:rsidRPr="003B5131" w:rsidRDefault="00CA6278" w:rsidP="00467B73">
      <w:pPr>
        <w:spacing w:before="0" w:after="0"/>
      </w:pPr>
      <w:r>
        <w:rPr>
          <w:noProof/>
          <w:lang w:val="en-CA" w:eastAsia="en-CA" w:bidi="ar-SA"/>
        </w:rPr>
        <w:lastRenderedPageBreak/>
        <mc:AlternateContent>
          <mc:Choice Requires="wps">
            <w:drawing>
              <wp:anchor distT="0" distB="0" distL="114300" distR="114300" simplePos="0" relativeHeight="251934720" behindDoc="0" locked="0" layoutInCell="1" allowOverlap="1">
                <wp:simplePos x="0" y="0"/>
                <wp:positionH relativeFrom="column">
                  <wp:posOffset>5924550</wp:posOffset>
                </wp:positionH>
                <wp:positionV relativeFrom="paragraph">
                  <wp:posOffset>9164955</wp:posOffset>
                </wp:positionV>
                <wp:extent cx="1453515" cy="425450"/>
                <wp:effectExtent l="0" t="1905" r="3810" b="1270"/>
                <wp:wrapNone/>
                <wp:docPr id="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BA" w:rsidRPr="00AF3263" w:rsidRDefault="00086ABA" w:rsidP="007E3FA0">
                            <w:pPr>
                              <w:jc w:val="center"/>
                              <w:rPr>
                                <w:color w:val="5F5F5F"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52" type="#_x0000_t202" style="position:absolute;left:0;text-align:left;margin-left:466.5pt;margin-top:721.65pt;width:114.45pt;height:3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EMug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" filled="f" stroked="f">
                <v:textbox>
                  <w:txbxContent>
                    <w:p w:rsidR="00086ABA" w:rsidRPr="00AF3263" w:rsidRDefault="00086ABA" w:rsidP="007E3FA0">
                      <w:pPr>
                        <w:jc w:val="center"/>
                        <w:rPr>
                          <w:color w:val="5F5F5F" w:themeColor="background2" w:themeShade="80"/>
                          <w:sz w:val="24"/>
                          <w:szCs w:val="24"/>
                          <w:lang w:val="en-CA"/>
                        </w:rPr>
                      </w:pPr>
                    </w:p>
                  </w:txbxContent>
                </v:textbox>
              </v:shape>
            </w:pict>
          </mc:Fallback>
        </mc:AlternateContent>
      </w:r>
      <w:r>
        <w:rPr>
          <w:noProof/>
          <w:lang w:val="en-CA" w:eastAsia="en-CA" w:bidi="ar-SA"/>
        </w:rPr>
        <mc:AlternateContent>
          <mc:Choice Requires="wps">
            <w:drawing>
              <wp:anchor distT="0" distB="0" distL="114300" distR="114300" simplePos="0" relativeHeight="251933696" behindDoc="0" locked="0" layoutInCell="1" allowOverlap="1">
                <wp:simplePos x="0" y="0"/>
                <wp:positionH relativeFrom="column">
                  <wp:posOffset>6283325</wp:posOffset>
                </wp:positionH>
                <wp:positionV relativeFrom="paragraph">
                  <wp:posOffset>8863330</wp:posOffset>
                </wp:positionV>
                <wp:extent cx="959485" cy="416560"/>
                <wp:effectExtent l="0" t="0" r="0" b="254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6560"/>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086ABA" w:rsidRDefault="00086ABA" w:rsidP="007E3FA0">
                            <w:pPr>
                              <w:spacing w:before="0" w:after="0" w:line="240" w:lineRule="auto"/>
                              <w:rPr>
                                <w:rFonts w:ascii="Arial Bold" w:hAnsi="Arial Bold"/>
                                <w:color w:val="FFFFFF"/>
                                <w:sz w:val="20"/>
                              </w:rPr>
                            </w:pPr>
                            <w:r w:rsidRPr="007E3FA0">
                              <w:rPr>
                                <w:rFonts w:ascii="Arial Bold" w:hAnsi="Arial Bold"/>
                                <w:color w:val="FFFFFF"/>
                                <w:sz w:val="20"/>
                              </w:rPr>
                              <w:t>ACCD-</w:t>
                            </w:r>
                            <w:r w:rsidR="00566734">
                              <w:rPr>
                                <w:rFonts w:ascii="Arial Bold" w:hAnsi="Arial Bold"/>
                                <w:color w:val="FFFFFF"/>
                                <w:sz w:val="20"/>
                              </w:rPr>
                              <w:t>0123</w:t>
                            </w:r>
                          </w:p>
                          <w:p w:rsidR="00086ABA" w:rsidRPr="00EE04CF" w:rsidRDefault="00086ABA" w:rsidP="007E3FA0">
                            <w:pPr>
                              <w:spacing w:before="0" w:after="0" w:line="240" w:lineRule="auto"/>
                              <w:rPr>
                                <w:rFonts w:ascii="Arial Bold" w:hAnsi="Arial Bold"/>
                                <w:color w:val="FFFFFF"/>
                                <w:sz w:val="20"/>
                              </w:rPr>
                            </w:pPr>
                            <w:r w:rsidRPr="00EE04CF">
                              <w:rPr>
                                <w:rFonts w:ascii="Arial Bold" w:hAnsi="Arial Bold"/>
                                <w:color w:val="FFFFFF"/>
                                <w:sz w:val="20"/>
                              </w:rPr>
                              <w:t>REV 0</w:t>
                            </w:r>
                            <w:r>
                              <w:rPr>
                                <w:rFonts w:ascii="Arial Bold" w:hAnsi="Arial Bold"/>
                                <w:color w:val="FFFFFF"/>
                                <w:sz w:val="20"/>
                              </w:rPr>
                              <w:t>5</w:t>
                            </w:r>
                          </w:p>
                          <w:p w:rsidR="00086ABA" w:rsidRPr="00EB31C8" w:rsidRDefault="00086ABA" w:rsidP="007E3FA0">
                            <w:pPr>
                              <w:spacing w:before="0" w:after="0" w:line="240" w:lineRule="auto"/>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3" type="#_x0000_t202" style="position:absolute;left:0;text-align:left;margin-left:494.75pt;margin-top:697.9pt;width:75.55pt;height:32.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" fillcolor="#f78221" stroked="f">
                <v:textbox>
                  <w:txbxContent>
                    <w:p w:rsidR="00086ABA" w:rsidRDefault="00086ABA" w:rsidP="007E3FA0">
                      <w:pPr>
                        <w:spacing w:before="0" w:after="0" w:line="240" w:lineRule="auto"/>
                        <w:rPr>
                          <w:rFonts w:ascii="Arial Bold" w:hAnsi="Arial Bold"/>
                          <w:color w:val="FFFFFF"/>
                          <w:sz w:val="20"/>
                        </w:rPr>
                      </w:pPr>
                      <w:r w:rsidRPr="007E3FA0">
                        <w:rPr>
                          <w:rFonts w:ascii="Arial Bold" w:hAnsi="Arial Bold"/>
                          <w:color w:val="FFFFFF"/>
                          <w:sz w:val="20"/>
                        </w:rPr>
                        <w:t>ACCD-</w:t>
                      </w:r>
                      <w:r w:rsidR="00566734">
                        <w:rPr>
                          <w:rFonts w:ascii="Arial Bold" w:hAnsi="Arial Bold"/>
                          <w:color w:val="FFFFFF"/>
                          <w:sz w:val="20"/>
                        </w:rPr>
                        <w:t>0123</w:t>
                      </w:r>
                    </w:p>
                    <w:p w:rsidR="00086ABA" w:rsidRPr="00EE04CF" w:rsidRDefault="00086ABA" w:rsidP="007E3FA0">
                      <w:pPr>
                        <w:spacing w:before="0" w:after="0" w:line="240" w:lineRule="auto"/>
                        <w:rPr>
                          <w:rFonts w:ascii="Arial Bold" w:hAnsi="Arial Bold"/>
                          <w:color w:val="FFFFFF"/>
                          <w:sz w:val="20"/>
                        </w:rPr>
                      </w:pPr>
                      <w:r w:rsidRPr="00EE04CF">
                        <w:rPr>
                          <w:rFonts w:ascii="Arial Bold" w:hAnsi="Arial Bold"/>
                          <w:color w:val="FFFFFF"/>
                          <w:sz w:val="20"/>
                        </w:rPr>
                        <w:t>REV 0</w:t>
                      </w:r>
                      <w:r>
                        <w:rPr>
                          <w:rFonts w:ascii="Arial Bold" w:hAnsi="Arial Bold"/>
                          <w:color w:val="FFFFFF"/>
                          <w:sz w:val="20"/>
                        </w:rPr>
                        <w:t>5</w:t>
                      </w:r>
                    </w:p>
                    <w:p w:rsidR="00086ABA" w:rsidRPr="00EB31C8" w:rsidRDefault="00086ABA" w:rsidP="007E3FA0">
                      <w:pPr>
                        <w:spacing w:before="0" w:after="0" w:line="240" w:lineRule="auto"/>
                        <w:rPr>
                          <w:rFonts w:cs="Arial"/>
                          <w:sz w:val="20"/>
                        </w:rPr>
                      </w:pPr>
                    </w:p>
                  </w:txbxContent>
                </v:textbox>
              </v:shape>
            </w:pict>
          </mc:Fallback>
        </mc:AlternateContent>
      </w:r>
      <w:r w:rsidR="00E96545" w:rsidRPr="00A94DB8">
        <w:rPr>
          <w:noProof/>
          <w:lang w:val="en-CA" w:eastAsia="en-CA" w:bidi="ar-SA"/>
        </w:rPr>
        <w:drawing>
          <wp:inline distT="0" distB="0" distL="0" distR="0">
            <wp:extent cx="7772400" cy="10055206"/>
            <wp:effectExtent l="19050" t="0" r="0" b="0"/>
            <wp:docPr id="3" name="Picture 1" descr="C:\Users\marissal\Desktop\CouverturesAutresLangues\FR-UG-BackCover-Let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CouverturesAutresLangues\FR-UG-BackCover-Lettre.png"/>
                    <pic:cNvPicPr>
                      <a:picLocks noChangeAspect="1" noChangeArrowheads="1"/>
                    </pic:cNvPicPr>
                  </pic:nvPicPr>
                  <pic:blipFill>
                    <a:blip r:embed="rId40" cstate="print"/>
                    <a:srcRect/>
                    <a:stretch>
                      <a:fillRect/>
                    </a:stretch>
                  </pic:blipFill>
                  <pic:spPr bwMode="auto">
                    <a:xfrm>
                      <a:off x="0" y="0"/>
                      <a:ext cx="7772400" cy="10055206"/>
                    </a:xfrm>
                    <a:prstGeom prst="rect">
                      <a:avLst/>
                    </a:prstGeom>
                    <a:noFill/>
                    <a:ln w="9525">
                      <a:noFill/>
                      <a:miter lim="800000"/>
                      <a:headEnd/>
                      <a:tailEnd/>
                    </a:ln>
                  </pic:spPr>
                </pic:pic>
              </a:graphicData>
            </a:graphic>
          </wp:inline>
        </w:drawing>
      </w:r>
      <w:bookmarkStart w:id="256" w:name="_GoBack"/>
      <w:bookmarkEnd w:id="256"/>
    </w:p>
    <w:sectPr w:rsidR="003B5131" w:rsidRPr="003B5131" w:rsidSect="008758EA">
      <w:footerReference w:type="default" r:id="rId41"/>
      <w:type w:val="continuous"/>
      <w:pgSz w:w="12240" w:h="15840"/>
      <w:pgMar w:top="0" w:right="0" w:bottom="0" w:left="0" w:header="708" w:footer="708"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942" w:rsidRDefault="00B46942" w:rsidP="004C35A6">
      <w:pPr>
        <w:spacing w:before="0" w:after="0" w:line="240" w:lineRule="auto"/>
      </w:pPr>
      <w:r>
        <w:separator/>
      </w:r>
    </w:p>
  </w:endnote>
  <w:endnote w:type="continuationSeparator" w:id="0">
    <w:p w:rsidR="00B46942" w:rsidRDefault="00B46942" w:rsidP="004C35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resias LPfont">
    <w:altName w:val="Courier New"/>
    <w:panose1 w:val="00000400000000000000"/>
    <w:charset w:val="00"/>
    <w:family w:val="auto"/>
    <w:pitch w:val="variable"/>
    <w:sig w:usb0="00000087"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auto"/>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ABA" w:rsidRDefault="00086ABA">
    <w:pPr>
      <w:pStyle w:val="Footer"/>
      <w:jc w:val="center"/>
    </w:pPr>
  </w:p>
  <w:p w:rsidR="00086ABA" w:rsidRDefault="00086A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019311"/>
      <w:docPartObj>
        <w:docPartGallery w:val="Page Numbers (Bottom of Page)"/>
        <w:docPartUnique/>
      </w:docPartObj>
    </w:sdtPr>
    <w:sdtEndPr/>
    <w:sdtContent>
      <w:p w:rsidR="00086ABA" w:rsidRDefault="00086ABA">
        <w:pPr>
          <w:pStyle w:val="Footer"/>
          <w:jc w:val="center"/>
        </w:pPr>
        <w:r>
          <w:t xml:space="preserve">Page </w:t>
        </w:r>
        <w:r w:rsidR="00C40964">
          <w:fldChar w:fldCharType="begin"/>
        </w:r>
        <w:r>
          <w:instrText xml:space="preserve"> PAGE   \* MERGEFORMAT </w:instrText>
        </w:r>
        <w:r w:rsidR="00C40964">
          <w:fldChar w:fldCharType="separate"/>
        </w:r>
        <w:r w:rsidR="00CE0645">
          <w:rPr>
            <w:noProof/>
          </w:rPr>
          <w:t>1</w:t>
        </w:r>
        <w:r w:rsidR="00C40964">
          <w:rPr>
            <w:noProof/>
          </w:rPr>
          <w:fldChar w:fldCharType="end"/>
        </w:r>
      </w:p>
    </w:sdtContent>
  </w:sdt>
  <w:p w:rsidR="00086ABA" w:rsidRDefault="00086A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019310"/>
      <w:docPartObj>
        <w:docPartGallery w:val="Page Numbers (Bottom of Page)"/>
        <w:docPartUnique/>
      </w:docPartObj>
    </w:sdtPr>
    <w:sdtEndPr/>
    <w:sdtContent>
      <w:p w:rsidR="00086ABA" w:rsidRDefault="00086ABA">
        <w:pPr>
          <w:pStyle w:val="Footer"/>
          <w:jc w:val="center"/>
        </w:pPr>
        <w:r>
          <w:t xml:space="preserve">Page </w:t>
        </w:r>
        <w:r w:rsidR="00C40964">
          <w:fldChar w:fldCharType="begin"/>
        </w:r>
        <w:r>
          <w:instrText xml:space="preserve"> PAGE   \* MERGEFORMAT </w:instrText>
        </w:r>
        <w:r w:rsidR="00C40964">
          <w:fldChar w:fldCharType="separate"/>
        </w:r>
        <w:r w:rsidR="00CE0645">
          <w:rPr>
            <w:noProof/>
          </w:rPr>
          <w:t>2</w:t>
        </w:r>
        <w:r w:rsidR="00C40964">
          <w:rPr>
            <w:noProof/>
          </w:rPr>
          <w:fldChar w:fldCharType="end"/>
        </w:r>
      </w:p>
    </w:sdtContent>
  </w:sdt>
  <w:p w:rsidR="00086ABA" w:rsidRDefault="00086A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349883"/>
      <w:docPartObj>
        <w:docPartGallery w:val="Page Numbers (Bottom of Page)"/>
        <w:docPartUnique/>
      </w:docPartObj>
    </w:sdtPr>
    <w:sdtEndPr/>
    <w:sdtContent>
      <w:p w:rsidR="00086ABA" w:rsidRDefault="00086ABA">
        <w:pPr>
          <w:pStyle w:val="Footer"/>
          <w:jc w:val="center"/>
        </w:pPr>
        <w:r>
          <w:t xml:space="preserve">Page </w:t>
        </w:r>
        <w:r w:rsidR="00C40964">
          <w:fldChar w:fldCharType="begin"/>
        </w:r>
        <w:r>
          <w:instrText xml:space="preserve"> PAGE   \* MERGEFORMAT </w:instrText>
        </w:r>
        <w:r w:rsidR="00C40964">
          <w:fldChar w:fldCharType="separate"/>
        </w:r>
        <w:r w:rsidR="00CE0645">
          <w:rPr>
            <w:noProof/>
          </w:rPr>
          <w:t>45</w:t>
        </w:r>
        <w:r w:rsidR="00C40964">
          <w:rPr>
            <w:noProof/>
          </w:rPr>
          <w:fldChar w:fldCharType="end"/>
        </w:r>
      </w:p>
    </w:sdtContent>
  </w:sdt>
  <w:p w:rsidR="00086ABA" w:rsidRDefault="00086AB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ABA" w:rsidRDefault="00086ABA">
    <w:pPr>
      <w:pStyle w:val="Footer"/>
      <w:jc w:val="center"/>
    </w:pPr>
  </w:p>
  <w:p w:rsidR="00086ABA" w:rsidRDefault="00086A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942" w:rsidRDefault="00B46942" w:rsidP="004C35A6">
      <w:pPr>
        <w:spacing w:before="0" w:after="0" w:line="240" w:lineRule="auto"/>
      </w:pPr>
      <w:r>
        <w:separator/>
      </w:r>
    </w:p>
  </w:footnote>
  <w:footnote w:type="continuationSeparator" w:id="0">
    <w:p w:rsidR="00B46942" w:rsidRDefault="00B46942" w:rsidP="004C35A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1856E1"/>
    <w:multiLevelType w:val="hybridMultilevel"/>
    <w:tmpl w:val="57A4994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03CC555A"/>
    <w:multiLevelType w:val="hybridMultilevel"/>
    <w:tmpl w:val="140A31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F45C33"/>
    <w:multiLevelType w:val="hybridMultilevel"/>
    <w:tmpl w:val="B704A5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4932ECD"/>
    <w:multiLevelType w:val="hybridMultilevel"/>
    <w:tmpl w:val="00CE61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5AD74BD"/>
    <w:multiLevelType w:val="hybridMultilevel"/>
    <w:tmpl w:val="EE1EA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285923"/>
    <w:multiLevelType w:val="hybridMultilevel"/>
    <w:tmpl w:val="FC8E88F6"/>
    <w:lvl w:ilvl="0" w:tplc="10090001">
      <w:start w:val="1"/>
      <w:numFmt w:val="bullet"/>
      <w:lvlText w:val=""/>
      <w:lvlJc w:val="left"/>
      <w:pPr>
        <w:ind w:left="801" w:hanging="360"/>
      </w:pPr>
      <w:rPr>
        <w:rFonts w:ascii="Symbol" w:hAnsi="Symbol" w:hint="default"/>
      </w:rPr>
    </w:lvl>
    <w:lvl w:ilvl="1" w:tplc="10090003" w:tentative="1">
      <w:start w:val="1"/>
      <w:numFmt w:val="bullet"/>
      <w:lvlText w:val="o"/>
      <w:lvlJc w:val="left"/>
      <w:pPr>
        <w:ind w:left="1521" w:hanging="360"/>
      </w:pPr>
      <w:rPr>
        <w:rFonts w:ascii="Courier New" w:hAnsi="Courier New" w:cs="Courier New" w:hint="default"/>
      </w:rPr>
    </w:lvl>
    <w:lvl w:ilvl="2" w:tplc="10090005" w:tentative="1">
      <w:start w:val="1"/>
      <w:numFmt w:val="bullet"/>
      <w:lvlText w:val=""/>
      <w:lvlJc w:val="left"/>
      <w:pPr>
        <w:ind w:left="2241" w:hanging="360"/>
      </w:pPr>
      <w:rPr>
        <w:rFonts w:ascii="Wingdings" w:hAnsi="Wingdings" w:hint="default"/>
      </w:rPr>
    </w:lvl>
    <w:lvl w:ilvl="3" w:tplc="10090001" w:tentative="1">
      <w:start w:val="1"/>
      <w:numFmt w:val="bullet"/>
      <w:lvlText w:val=""/>
      <w:lvlJc w:val="left"/>
      <w:pPr>
        <w:ind w:left="2961" w:hanging="360"/>
      </w:pPr>
      <w:rPr>
        <w:rFonts w:ascii="Symbol" w:hAnsi="Symbol" w:hint="default"/>
      </w:rPr>
    </w:lvl>
    <w:lvl w:ilvl="4" w:tplc="10090003" w:tentative="1">
      <w:start w:val="1"/>
      <w:numFmt w:val="bullet"/>
      <w:lvlText w:val="o"/>
      <w:lvlJc w:val="left"/>
      <w:pPr>
        <w:ind w:left="3681" w:hanging="360"/>
      </w:pPr>
      <w:rPr>
        <w:rFonts w:ascii="Courier New" w:hAnsi="Courier New" w:cs="Courier New" w:hint="default"/>
      </w:rPr>
    </w:lvl>
    <w:lvl w:ilvl="5" w:tplc="10090005" w:tentative="1">
      <w:start w:val="1"/>
      <w:numFmt w:val="bullet"/>
      <w:lvlText w:val=""/>
      <w:lvlJc w:val="left"/>
      <w:pPr>
        <w:ind w:left="4401" w:hanging="360"/>
      </w:pPr>
      <w:rPr>
        <w:rFonts w:ascii="Wingdings" w:hAnsi="Wingdings" w:hint="default"/>
      </w:rPr>
    </w:lvl>
    <w:lvl w:ilvl="6" w:tplc="10090001" w:tentative="1">
      <w:start w:val="1"/>
      <w:numFmt w:val="bullet"/>
      <w:lvlText w:val=""/>
      <w:lvlJc w:val="left"/>
      <w:pPr>
        <w:ind w:left="5121" w:hanging="360"/>
      </w:pPr>
      <w:rPr>
        <w:rFonts w:ascii="Symbol" w:hAnsi="Symbol" w:hint="default"/>
      </w:rPr>
    </w:lvl>
    <w:lvl w:ilvl="7" w:tplc="10090003" w:tentative="1">
      <w:start w:val="1"/>
      <w:numFmt w:val="bullet"/>
      <w:lvlText w:val="o"/>
      <w:lvlJc w:val="left"/>
      <w:pPr>
        <w:ind w:left="5841" w:hanging="360"/>
      </w:pPr>
      <w:rPr>
        <w:rFonts w:ascii="Courier New" w:hAnsi="Courier New" w:cs="Courier New" w:hint="default"/>
      </w:rPr>
    </w:lvl>
    <w:lvl w:ilvl="8" w:tplc="10090005" w:tentative="1">
      <w:start w:val="1"/>
      <w:numFmt w:val="bullet"/>
      <w:lvlText w:val=""/>
      <w:lvlJc w:val="left"/>
      <w:pPr>
        <w:ind w:left="6561" w:hanging="360"/>
      </w:pPr>
      <w:rPr>
        <w:rFonts w:ascii="Wingdings" w:hAnsi="Wingdings" w:hint="default"/>
      </w:rPr>
    </w:lvl>
  </w:abstractNum>
  <w:abstractNum w:abstractNumId="7" w15:restartNumberingAfterBreak="0">
    <w:nsid w:val="09A1225F"/>
    <w:multiLevelType w:val="hybridMultilevel"/>
    <w:tmpl w:val="BB289BBA"/>
    <w:lvl w:ilvl="0" w:tplc="CF9A000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C043675"/>
    <w:multiLevelType w:val="hybridMultilevel"/>
    <w:tmpl w:val="7AE65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C9C5C52"/>
    <w:multiLevelType w:val="hybridMultilevel"/>
    <w:tmpl w:val="FACE3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0E43E92"/>
    <w:multiLevelType w:val="hybridMultilevel"/>
    <w:tmpl w:val="BB289BBA"/>
    <w:lvl w:ilvl="0" w:tplc="CF9A000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3B1268C"/>
    <w:multiLevelType w:val="hybridMultilevel"/>
    <w:tmpl w:val="278CA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764534"/>
    <w:multiLevelType w:val="hybridMultilevel"/>
    <w:tmpl w:val="1E202F8C"/>
    <w:lvl w:ilvl="0" w:tplc="635E664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CDF42E8"/>
    <w:multiLevelType w:val="hybridMultilevel"/>
    <w:tmpl w:val="7A161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BB16782"/>
    <w:multiLevelType w:val="hybridMultilevel"/>
    <w:tmpl w:val="DD2C5F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C4E604F"/>
    <w:multiLevelType w:val="hybridMultilevel"/>
    <w:tmpl w:val="D1BA61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EFE7DC1"/>
    <w:multiLevelType w:val="hybridMultilevel"/>
    <w:tmpl w:val="2760E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6B6069"/>
    <w:multiLevelType w:val="hybridMultilevel"/>
    <w:tmpl w:val="01C4334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CF2285"/>
    <w:multiLevelType w:val="hybridMultilevel"/>
    <w:tmpl w:val="1A32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843A7F"/>
    <w:multiLevelType w:val="hybridMultilevel"/>
    <w:tmpl w:val="C1708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2EA6A2A"/>
    <w:multiLevelType w:val="hybridMultilevel"/>
    <w:tmpl w:val="C5503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5E006C5"/>
    <w:multiLevelType w:val="hybridMultilevel"/>
    <w:tmpl w:val="C70EE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7573991"/>
    <w:multiLevelType w:val="hybridMultilevel"/>
    <w:tmpl w:val="5CD485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9872C96"/>
    <w:multiLevelType w:val="hybridMultilevel"/>
    <w:tmpl w:val="64EE7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04F69E7"/>
    <w:multiLevelType w:val="hybridMultilevel"/>
    <w:tmpl w:val="F85452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7C23098"/>
    <w:multiLevelType w:val="hybridMultilevel"/>
    <w:tmpl w:val="29EA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87A1B1B"/>
    <w:multiLevelType w:val="hybridMultilevel"/>
    <w:tmpl w:val="DC729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1E96A5C"/>
    <w:multiLevelType w:val="hybridMultilevel"/>
    <w:tmpl w:val="4A4485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9280336"/>
    <w:multiLevelType w:val="hybridMultilevel"/>
    <w:tmpl w:val="5F688706"/>
    <w:lvl w:ilvl="0" w:tplc="10090001">
      <w:start w:val="1"/>
      <w:numFmt w:val="bullet"/>
      <w:lvlText w:val=""/>
      <w:lvlJc w:val="left"/>
      <w:pPr>
        <w:ind w:left="812" w:hanging="360"/>
      </w:pPr>
      <w:rPr>
        <w:rFonts w:ascii="Symbol" w:hAnsi="Symbol" w:hint="default"/>
      </w:rPr>
    </w:lvl>
    <w:lvl w:ilvl="1" w:tplc="10090003" w:tentative="1">
      <w:start w:val="1"/>
      <w:numFmt w:val="bullet"/>
      <w:lvlText w:val="o"/>
      <w:lvlJc w:val="left"/>
      <w:pPr>
        <w:ind w:left="1532" w:hanging="360"/>
      </w:pPr>
      <w:rPr>
        <w:rFonts w:ascii="Courier New" w:hAnsi="Courier New" w:cs="Courier New" w:hint="default"/>
      </w:rPr>
    </w:lvl>
    <w:lvl w:ilvl="2" w:tplc="10090005" w:tentative="1">
      <w:start w:val="1"/>
      <w:numFmt w:val="bullet"/>
      <w:lvlText w:val=""/>
      <w:lvlJc w:val="left"/>
      <w:pPr>
        <w:ind w:left="2252" w:hanging="360"/>
      </w:pPr>
      <w:rPr>
        <w:rFonts w:ascii="Wingdings" w:hAnsi="Wingdings" w:hint="default"/>
      </w:rPr>
    </w:lvl>
    <w:lvl w:ilvl="3" w:tplc="10090001" w:tentative="1">
      <w:start w:val="1"/>
      <w:numFmt w:val="bullet"/>
      <w:lvlText w:val=""/>
      <w:lvlJc w:val="left"/>
      <w:pPr>
        <w:ind w:left="2972" w:hanging="360"/>
      </w:pPr>
      <w:rPr>
        <w:rFonts w:ascii="Symbol" w:hAnsi="Symbol" w:hint="default"/>
      </w:rPr>
    </w:lvl>
    <w:lvl w:ilvl="4" w:tplc="10090003" w:tentative="1">
      <w:start w:val="1"/>
      <w:numFmt w:val="bullet"/>
      <w:lvlText w:val="o"/>
      <w:lvlJc w:val="left"/>
      <w:pPr>
        <w:ind w:left="3692" w:hanging="360"/>
      </w:pPr>
      <w:rPr>
        <w:rFonts w:ascii="Courier New" w:hAnsi="Courier New" w:cs="Courier New" w:hint="default"/>
      </w:rPr>
    </w:lvl>
    <w:lvl w:ilvl="5" w:tplc="10090005" w:tentative="1">
      <w:start w:val="1"/>
      <w:numFmt w:val="bullet"/>
      <w:lvlText w:val=""/>
      <w:lvlJc w:val="left"/>
      <w:pPr>
        <w:ind w:left="4412" w:hanging="360"/>
      </w:pPr>
      <w:rPr>
        <w:rFonts w:ascii="Wingdings" w:hAnsi="Wingdings" w:hint="default"/>
      </w:rPr>
    </w:lvl>
    <w:lvl w:ilvl="6" w:tplc="10090001" w:tentative="1">
      <w:start w:val="1"/>
      <w:numFmt w:val="bullet"/>
      <w:lvlText w:val=""/>
      <w:lvlJc w:val="left"/>
      <w:pPr>
        <w:ind w:left="5132" w:hanging="360"/>
      </w:pPr>
      <w:rPr>
        <w:rFonts w:ascii="Symbol" w:hAnsi="Symbol" w:hint="default"/>
      </w:rPr>
    </w:lvl>
    <w:lvl w:ilvl="7" w:tplc="10090003" w:tentative="1">
      <w:start w:val="1"/>
      <w:numFmt w:val="bullet"/>
      <w:lvlText w:val="o"/>
      <w:lvlJc w:val="left"/>
      <w:pPr>
        <w:ind w:left="5852" w:hanging="360"/>
      </w:pPr>
      <w:rPr>
        <w:rFonts w:ascii="Courier New" w:hAnsi="Courier New" w:cs="Courier New" w:hint="default"/>
      </w:rPr>
    </w:lvl>
    <w:lvl w:ilvl="8" w:tplc="10090005" w:tentative="1">
      <w:start w:val="1"/>
      <w:numFmt w:val="bullet"/>
      <w:lvlText w:val=""/>
      <w:lvlJc w:val="left"/>
      <w:pPr>
        <w:ind w:left="6572" w:hanging="360"/>
      </w:pPr>
      <w:rPr>
        <w:rFonts w:ascii="Wingdings" w:hAnsi="Wingdings" w:hint="default"/>
      </w:rPr>
    </w:lvl>
  </w:abstractNum>
  <w:abstractNum w:abstractNumId="31" w15:restartNumberingAfterBreak="0">
    <w:nsid w:val="6A8417D8"/>
    <w:multiLevelType w:val="hybridMultilevel"/>
    <w:tmpl w:val="FE98B680"/>
    <w:lvl w:ilvl="0" w:tplc="C924F03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B3D505B"/>
    <w:multiLevelType w:val="hybridMultilevel"/>
    <w:tmpl w:val="32F2D58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3" w15:restartNumberingAfterBreak="0">
    <w:nsid w:val="6CDB5D3A"/>
    <w:multiLevelType w:val="hybridMultilevel"/>
    <w:tmpl w:val="A574D648"/>
    <w:lvl w:ilvl="0" w:tplc="6FC6A11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DD71B4C"/>
    <w:multiLevelType w:val="hybridMultilevel"/>
    <w:tmpl w:val="513E170A"/>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5" w15:restartNumberingAfterBreak="0">
    <w:nsid w:val="721315F5"/>
    <w:multiLevelType w:val="hybridMultilevel"/>
    <w:tmpl w:val="60B67A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26B5222"/>
    <w:multiLevelType w:val="hybridMultilevel"/>
    <w:tmpl w:val="6D2466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7C1E68"/>
    <w:multiLevelType w:val="hybridMultilevel"/>
    <w:tmpl w:val="11462B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E682DB1"/>
    <w:multiLevelType w:val="hybridMultilevel"/>
    <w:tmpl w:val="BAA03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F344AC9"/>
    <w:multiLevelType w:val="hybridMultilevel"/>
    <w:tmpl w:val="9F86606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8"/>
  </w:num>
  <w:num w:numId="3">
    <w:abstractNumId w:val="40"/>
  </w:num>
  <w:num w:numId="4">
    <w:abstractNumId w:val="21"/>
  </w:num>
  <w:num w:numId="5">
    <w:abstractNumId w:val="30"/>
  </w:num>
  <w:num w:numId="6">
    <w:abstractNumId w:val="16"/>
  </w:num>
  <w:num w:numId="7">
    <w:abstractNumId w:val="13"/>
  </w:num>
  <w:num w:numId="8">
    <w:abstractNumId w:val="8"/>
  </w:num>
  <w:num w:numId="9">
    <w:abstractNumId w:val="4"/>
  </w:num>
  <w:num w:numId="10">
    <w:abstractNumId w:val="34"/>
  </w:num>
  <w:num w:numId="11">
    <w:abstractNumId w:val="32"/>
  </w:num>
  <w:num w:numId="12">
    <w:abstractNumId w:val="1"/>
  </w:num>
  <w:num w:numId="13">
    <w:abstractNumId w:val="28"/>
  </w:num>
  <w:num w:numId="14">
    <w:abstractNumId w:val="35"/>
  </w:num>
  <w:num w:numId="15">
    <w:abstractNumId w:val="17"/>
  </w:num>
  <w:num w:numId="16">
    <w:abstractNumId w:val="0"/>
  </w:num>
  <w:num w:numId="17">
    <w:abstractNumId w:val="38"/>
  </w:num>
  <w:num w:numId="18">
    <w:abstractNumId w:val="6"/>
  </w:num>
  <w:num w:numId="19">
    <w:abstractNumId w:val="33"/>
  </w:num>
  <w:num w:numId="20">
    <w:abstractNumId w:val="7"/>
  </w:num>
  <w:num w:numId="21">
    <w:abstractNumId w:val="12"/>
  </w:num>
  <w:num w:numId="22">
    <w:abstractNumId w:val="3"/>
  </w:num>
  <w:num w:numId="23">
    <w:abstractNumId w:val="27"/>
  </w:num>
  <w:num w:numId="24">
    <w:abstractNumId w:val="14"/>
  </w:num>
  <w:num w:numId="25">
    <w:abstractNumId w:val="20"/>
  </w:num>
  <w:num w:numId="26">
    <w:abstractNumId w:val="31"/>
  </w:num>
  <w:num w:numId="27">
    <w:abstractNumId w:val="2"/>
  </w:num>
  <w:num w:numId="28">
    <w:abstractNumId w:val="29"/>
  </w:num>
  <w:num w:numId="29">
    <w:abstractNumId w:val="24"/>
  </w:num>
  <w:num w:numId="30">
    <w:abstractNumId w:val="39"/>
  </w:num>
  <w:num w:numId="31">
    <w:abstractNumId w:val="15"/>
  </w:num>
  <w:num w:numId="32">
    <w:abstractNumId w:val="22"/>
  </w:num>
  <w:num w:numId="33">
    <w:abstractNumId w:val="25"/>
  </w:num>
  <w:num w:numId="34">
    <w:abstractNumId w:val="36"/>
  </w:num>
  <w:num w:numId="35">
    <w:abstractNumId w:val="5"/>
  </w:num>
  <w:num w:numId="36">
    <w:abstractNumId w:val="11"/>
  </w:num>
  <w:num w:numId="37">
    <w:abstractNumId w:val="26"/>
  </w:num>
  <w:num w:numId="38">
    <w:abstractNumId w:val="19"/>
  </w:num>
  <w:num w:numId="39">
    <w:abstractNumId w:val="23"/>
  </w:num>
  <w:num w:numId="40">
    <w:abstractNumId w:val="9"/>
  </w:num>
  <w:num w:numId="41">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oNotTrackFormatting/>
  <w:defaultTabStop w:val="720"/>
  <w:hyphenationZone w:val="425"/>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4F3"/>
    <w:rsid w:val="000001D8"/>
    <w:rsid w:val="000002CF"/>
    <w:rsid w:val="000005E5"/>
    <w:rsid w:val="00000E40"/>
    <w:rsid w:val="00001463"/>
    <w:rsid w:val="00001715"/>
    <w:rsid w:val="000023BB"/>
    <w:rsid w:val="00004115"/>
    <w:rsid w:val="00004B05"/>
    <w:rsid w:val="000052BA"/>
    <w:rsid w:val="00005629"/>
    <w:rsid w:val="0000566C"/>
    <w:rsid w:val="000066CA"/>
    <w:rsid w:val="00006FBD"/>
    <w:rsid w:val="00007428"/>
    <w:rsid w:val="000079E7"/>
    <w:rsid w:val="00007EEC"/>
    <w:rsid w:val="00010810"/>
    <w:rsid w:val="00011FFB"/>
    <w:rsid w:val="00012852"/>
    <w:rsid w:val="0001342A"/>
    <w:rsid w:val="0001345D"/>
    <w:rsid w:val="00013936"/>
    <w:rsid w:val="00014661"/>
    <w:rsid w:val="000148AB"/>
    <w:rsid w:val="0001492E"/>
    <w:rsid w:val="00016CA1"/>
    <w:rsid w:val="00017579"/>
    <w:rsid w:val="00017EB1"/>
    <w:rsid w:val="0002144F"/>
    <w:rsid w:val="00021D3E"/>
    <w:rsid w:val="00023325"/>
    <w:rsid w:val="00023851"/>
    <w:rsid w:val="00023D46"/>
    <w:rsid w:val="000240C9"/>
    <w:rsid w:val="000244E9"/>
    <w:rsid w:val="00024E96"/>
    <w:rsid w:val="000252E8"/>
    <w:rsid w:val="0002585F"/>
    <w:rsid w:val="00025DB4"/>
    <w:rsid w:val="00025F23"/>
    <w:rsid w:val="0002753A"/>
    <w:rsid w:val="00030218"/>
    <w:rsid w:val="0003050B"/>
    <w:rsid w:val="00031672"/>
    <w:rsid w:val="00031A25"/>
    <w:rsid w:val="00032660"/>
    <w:rsid w:val="000332CB"/>
    <w:rsid w:val="00033785"/>
    <w:rsid w:val="000343F7"/>
    <w:rsid w:val="0003451B"/>
    <w:rsid w:val="00034C83"/>
    <w:rsid w:val="00035573"/>
    <w:rsid w:val="000365AE"/>
    <w:rsid w:val="00036F8B"/>
    <w:rsid w:val="00037810"/>
    <w:rsid w:val="00037C30"/>
    <w:rsid w:val="00037CB3"/>
    <w:rsid w:val="0004045D"/>
    <w:rsid w:val="0004075E"/>
    <w:rsid w:val="0004093C"/>
    <w:rsid w:val="000415CD"/>
    <w:rsid w:val="00042745"/>
    <w:rsid w:val="00042D39"/>
    <w:rsid w:val="00042F38"/>
    <w:rsid w:val="000441E1"/>
    <w:rsid w:val="00044347"/>
    <w:rsid w:val="00044789"/>
    <w:rsid w:val="000447C5"/>
    <w:rsid w:val="00044BE1"/>
    <w:rsid w:val="00045751"/>
    <w:rsid w:val="00045ECD"/>
    <w:rsid w:val="000471DF"/>
    <w:rsid w:val="00050595"/>
    <w:rsid w:val="00050667"/>
    <w:rsid w:val="00050BE3"/>
    <w:rsid w:val="00051A53"/>
    <w:rsid w:val="00051EFF"/>
    <w:rsid w:val="0005377E"/>
    <w:rsid w:val="00054695"/>
    <w:rsid w:val="000547CA"/>
    <w:rsid w:val="00055A69"/>
    <w:rsid w:val="00056CE1"/>
    <w:rsid w:val="00056E5D"/>
    <w:rsid w:val="00057E74"/>
    <w:rsid w:val="00057ED6"/>
    <w:rsid w:val="00060418"/>
    <w:rsid w:val="00060987"/>
    <w:rsid w:val="00060F76"/>
    <w:rsid w:val="00060F77"/>
    <w:rsid w:val="000610CA"/>
    <w:rsid w:val="0006114A"/>
    <w:rsid w:val="000612F1"/>
    <w:rsid w:val="00061462"/>
    <w:rsid w:val="00061B0D"/>
    <w:rsid w:val="00063513"/>
    <w:rsid w:val="000640D4"/>
    <w:rsid w:val="0006443E"/>
    <w:rsid w:val="00064B0E"/>
    <w:rsid w:val="0006597F"/>
    <w:rsid w:val="00065CC2"/>
    <w:rsid w:val="00066806"/>
    <w:rsid w:val="0006696F"/>
    <w:rsid w:val="00066C37"/>
    <w:rsid w:val="0006772F"/>
    <w:rsid w:val="00067903"/>
    <w:rsid w:val="00070A9C"/>
    <w:rsid w:val="00072958"/>
    <w:rsid w:val="00072C77"/>
    <w:rsid w:val="00073DF9"/>
    <w:rsid w:val="00074097"/>
    <w:rsid w:val="000740C4"/>
    <w:rsid w:val="00074F67"/>
    <w:rsid w:val="00075771"/>
    <w:rsid w:val="00075B54"/>
    <w:rsid w:val="00075C23"/>
    <w:rsid w:val="000760F9"/>
    <w:rsid w:val="000768B0"/>
    <w:rsid w:val="00076982"/>
    <w:rsid w:val="0007714D"/>
    <w:rsid w:val="000773D5"/>
    <w:rsid w:val="00077428"/>
    <w:rsid w:val="00080A46"/>
    <w:rsid w:val="00080A89"/>
    <w:rsid w:val="00080F83"/>
    <w:rsid w:val="00081CE2"/>
    <w:rsid w:val="00082656"/>
    <w:rsid w:val="00082AD4"/>
    <w:rsid w:val="00083148"/>
    <w:rsid w:val="000838BF"/>
    <w:rsid w:val="00083A87"/>
    <w:rsid w:val="0008436A"/>
    <w:rsid w:val="000845FC"/>
    <w:rsid w:val="00084778"/>
    <w:rsid w:val="0008656B"/>
    <w:rsid w:val="0008672B"/>
    <w:rsid w:val="00086ABA"/>
    <w:rsid w:val="00086D36"/>
    <w:rsid w:val="000873D0"/>
    <w:rsid w:val="000877AA"/>
    <w:rsid w:val="00090571"/>
    <w:rsid w:val="00091433"/>
    <w:rsid w:val="000927C7"/>
    <w:rsid w:val="00094A71"/>
    <w:rsid w:val="0009611D"/>
    <w:rsid w:val="0009679B"/>
    <w:rsid w:val="0009695A"/>
    <w:rsid w:val="000A01E4"/>
    <w:rsid w:val="000A1850"/>
    <w:rsid w:val="000A1F2C"/>
    <w:rsid w:val="000A26B1"/>
    <w:rsid w:val="000A34AA"/>
    <w:rsid w:val="000A3810"/>
    <w:rsid w:val="000A604A"/>
    <w:rsid w:val="000A6310"/>
    <w:rsid w:val="000A652E"/>
    <w:rsid w:val="000A7EA3"/>
    <w:rsid w:val="000B09B7"/>
    <w:rsid w:val="000B0E05"/>
    <w:rsid w:val="000B1F0A"/>
    <w:rsid w:val="000B2108"/>
    <w:rsid w:val="000B21A9"/>
    <w:rsid w:val="000B2A6F"/>
    <w:rsid w:val="000B3136"/>
    <w:rsid w:val="000B3608"/>
    <w:rsid w:val="000B4871"/>
    <w:rsid w:val="000B49B6"/>
    <w:rsid w:val="000B56BB"/>
    <w:rsid w:val="000B5E94"/>
    <w:rsid w:val="000B6B75"/>
    <w:rsid w:val="000B6D1B"/>
    <w:rsid w:val="000B72EE"/>
    <w:rsid w:val="000B7C7B"/>
    <w:rsid w:val="000C040E"/>
    <w:rsid w:val="000C1BA2"/>
    <w:rsid w:val="000C2D21"/>
    <w:rsid w:val="000C3111"/>
    <w:rsid w:val="000C32E3"/>
    <w:rsid w:val="000C39CA"/>
    <w:rsid w:val="000C3C60"/>
    <w:rsid w:val="000C3FA8"/>
    <w:rsid w:val="000C428B"/>
    <w:rsid w:val="000C4B29"/>
    <w:rsid w:val="000C4E7B"/>
    <w:rsid w:val="000C52A3"/>
    <w:rsid w:val="000C5457"/>
    <w:rsid w:val="000C5E89"/>
    <w:rsid w:val="000C7007"/>
    <w:rsid w:val="000C7655"/>
    <w:rsid w:val="000D0267"/>
    <w:rsid w:val="000D02A4"/>
    <w:rsid w:val="000D03ED"/>
    <w:rsid w:val="000D0929"/>
    <w:rsid w:val="000D1C5F"/>
    <w:rsid w:val="000D1DFC"/>
    <w:rsid w:val="000D1E55"/>
    <w:rsid w:val="000D2945"/>
    <w:rsid w:val="000D2D93"/>
    <w:rsid w:val="000D2D94"/>
    <w:rsid w:val="000D3624"/>
    <w:rsid w:val="000D3F7F"/>
    <w:rsid w:val="000D4ED5"/>
    <w:rsid w:val="000D5639"/>
    <w:rsid w:val="000D6040"/>
    <w:rsid w:val="000D676D"/>
    <w:rsid w:val="000D6892"/>
    <w:rsid w:val="000D730E"/>
    <w:rsid w:val="000D7483"/>
    <w:rsid w:val="000D7A48"/>
    <w:rsid w:val="000D7CDD"/>
    <w:rsid w:val="000E0137"/>
    <w:rsid w:val="000E0757"/>
    <w:rsid w:val="000E16F7"/>
    <w:rsid w:val="000E226A"/>
    <w:rsid w:val="000E22C0"/>
    <w:rsid w:val="000E3F3D"/>
    <w:rsid w:val="000E4440"/>
    <w:rsid w:val="000E4A9E"/>
    <w:rsid w:val="000E59DB"/>
    <w:rsid w:val="000E5D28"/>
    <w:rsid w:val="000E74F2"/>
    <w:rsid w:val="000E7BA6"/>
    <w:rsid w:val="000E7DC8"/>
    <w:rsid w:val="000E7FB9"/>
    <w:rsid w:val="000F081C"/>
    <w:rsid w:val="000F15F2"/>
    <w:rsid w:val="000F24F5"/>
    <w:rsid w:val="000F272D"/>
    <w:rsid w:val="000F2FA6"/>
    <w:rsid w:val="000F32D7"/>
    <w:rsid w:val="000F3BA3"/>
    <w:rsid w:val="000F433C"/>
    <w:rsid w:val="000F4B12"/>
    <w:rsid w:val="000F4D17"/>
    <w:rsid w:val="000F4E85"/>
    <w:rsid w:val="000F5078"/>
    <w:rsid w:val="000F534B"/>
    <w:rsid w:val="000F5624"/>
    <w:rsid w:val="000F5D0C"/>
    <w:rsid w:val="000F5D68"/>
    <w:rsid w:val="000F5F85"/>
    <w:rsid w:val="000F6D22"/>
    <w:rsid w:val="000F76A7"/>
    <w:rsid w:val="000F76AB"/>
    <w:rsid w:val="000F7F35"/>
    <w:rsid w:val="0010078E"/>
    <w:rsid w:val="00100D33"/>
    <w:rsid w:val="001014E0"/>
    <w:rsid w:val="001019F5"/>
    <w:rsid w:val="0010253A"/>
    <w:rsid w:val="00103547"/>
    <w:rsid w:val="001038EA"/>
    <w:rsid w:val="00104937"/>
    <w:rsid w:val="00104D68"/>
    <w:rsid w:val="00105DA5"/>
    <w:rsid w:val="00107467"/>
    <w:rsid w:val="00107E48"/>
    <w:rsid w:val="00110E69"/>
    <w:rsid w:val="0011145B"/>
    <w:rsid w:val="00112703"/>
    <w:rsid w:val="00112F97"/>
    <w:rsid w:val="0011329C"/>
    <w:rsid w:val="00113314"/>
    <w:rsid w:val="0011389F"/>
    <w:rsid w:val="00114958"/>
    <w:rsid w:val="00114C2A"/>
    <w:rsid w:val="00114D2B"/>
    <w:rsid w:val="00117537"/>
    <w:rsid w:val="00117958"/>
    <w:rsid w:val="00117C55"/>
    <w:rsid w:val="00117D91"/>
    <w:rsid w:val="001200FF"/>
    <w:rsid w:val="00120770"/>
    <w:rsid w:val="00120962"/>
    <w:rsid w:val="00121979"/>
    <w:rsid w:val="00121D03"/>
    <w:rsid w:val="00121E05"/>
    <w:rsid w:val="00121F92"/>
    <w:rsid w:val="00122009"/>
    <w:rsid w:val="00122D09"/>
    <w:rsid w:val="00122D3D"/>
    <w:rsid w:val="00123401"/>
    <w:rsid w:val="00123F1F"/>
    <w:rsid w:val="0012401E"/>
    <w:rsid w:val="0012524A"/>
    <w:rsid w:val="0012628C"/>
    <w:rsid w:val="001263CB"/>
    <w:rsid w:val="00126875"/>
    <w:rsid w:val="00126948"/>
    <w:rsid w:val="00127C1B"/>
    <w:rsid w:val="00130131"/>
    <w:rsid w:val="001305D7"/>
    <w:rsid w:val="00130F80"/>
    <w:rsid w:val="00132DF1"/>
    <w:rsid w:val="00134797"/>
    <w:rsid w:val="00134CBF"/>
    <w:rsid w:val="001358EC"/>
    <w:rsid w:val="00135CE0"/>
    <w:rsid w:val="00135D33"/>
    <w:rsid w:val="001371E4"/>
    <w:rsid w:val="001374DD"/>
    <w:rsid w:val="0013779D"/>
    <w:rsid w:val="0013783B"/>
    <w:rsid w:val="001379B9"/>
    <w:rsid w:val="00137DBA"/>
    <w:rsid w:val="0014058A"/>
    <w:rsid w:val="001405BF"/>
    <w:rsid w:val="00142152"/>
    <w:rsid w:val="00143F43"/>
    <w:rsid w:val="00144817"/>
    <w:rsid w:val="00144A85"/>
    <w:rsid w:val="00144F13"/>
    <w:rsid w:val="00145E30"/>
    <w:rsid w:val="00146285"/>
    <w:rsid w:val="00150634"/>
    <w:rsid w:val="001511CF"/>
    <w:rsid w:val="0015140D"/>
    <w:rsid w:val="0015141E"/>
    <w:rsid w:val="001515E3"/>
    <w:rsid w:val="00151D8F"/>
    <w:rsid w:val="00152235"/>
    <w:rsid w:val="00152AA8"/>
    <w:rsid w:val="00153234"/>
    <w:rsid w:val="001542E3"/>
    <w:rsid w:val="001544E4"/>
    <w:rsid w:val="0015595E"/>
    <w:rsid w:val="001559EA"/>
    <w:rsid w:val="00155D3A"/>
    <w:rsid w:val="00156C41"/>
    <w:rsid w:val="00156F20"/>
    <w:rsid w:val="00156F98"/>
    <w:rsid w:val="00157458"/>
    <w:rsid w:val="00157743"/>
    <w:rsid w:val="00157AF6"/>
    <w:rsid w:val="0016056A"/>
    <w:rsid w:val="00160792"/>
    <w:rsid w:val="00160C8F"/>
    <w:rsid w:val="0016166B"/>
    <w:rsid w:val="00161CF0"/>
    <w:rsid w:val="001622EF"/>
    <w:rsid w:val="00162407"/>
    <w:rsid w:val="00162C0C"/>
    <w:rsid w:val="00162D08"/>
    <w:rsid w:val="001652ED"/>
    <w:rsid w:val="00165D1E"/>
    <w:rsid w:val="00166E55"/>
    <w:rsid w:val="00167937"/>
    <w:rsid w:val="00170676"/>
    <w:rsid w:val="00170987"/>
    <w:rsid w:val="00170D7A"/>
    <w:rsid w:val="001715ED"/>
    <w:rsid w:val="00171680"/>
    <w:rsid w:val="001717EC"/>
    <w:rsid w:val="00171D36"/>
    <w:rsid w:val="00171FBF"/>
    <w:rsid w:val="00172727"/>
    <w:rsid w:val="00172836"/>
    <w:rsid w:val="0017345E"/>
    <w:rsid w:val="00173D17"/>
    <w:rsid w:val="00174C86"/>
    <w:rsid w:val="00175FDD"/>
    <w:rsid w:val="001767FC"/>
    <w:rsid w:val="00176843"/>
    <w:rsid w:val="001770B8"/>
    <w:rsid w:val="00177197"/>
    <w:rsid w:val="001801AF"/>
    <w:rsid w:val="00180A8A"/>
    <w:rsid w:val="00182093"/>
    <w:rsid w:val="00182303"/>
    <w:rsid w:val="00182FAB"/>
    <w:rsid w:val="001834A3"/>
    <w:rsid w:val="00183FFD"/>
    <w:rsid w:val="00184466"/>
    <w:rsid w:val="0018475E"/>
    <w:rsid w:val="00184C7E"/>
    <w:rsid w:val="001850C3"/>
    <w:rsid w:val="0018578D"/>
    <w:rsid w:val="0018643A"/>
    <w:rsid w:val="00186A05"/>
    <w:rsid w:val="00186A2E"/>
    <w:rsid w:val="001877F5"/>
    <w:rsid w:val="00187F28"/>
    <w:rsid w:val="00190969"/>
    <w:rsid w:val="00190B49"/>
    <w:rsid w:val="00190E44"/>
    <w:rsid w:val="001916BF"/>
    <w:rsid w:val="001929BE"/>
    <w:rsid w:val="00192A45"/>
    <w:rsid w:val="00192D2C"/>
    <w:rsid w:val="0019320B"/>
    <w:rsid w:val="001932C7"/>
    <w:rsid w:val="0019367B"/>
    <w:rsid w:val="00194BA1"/>
    <w:rsid w:val="00195C9D"/>
    <w:rsid w:val="00196BE8"/>
    <w:rsid w:val="00196E22"/>
    <w:rsid w:val="00197304"/>
    <w:rsid w:val="00197697"/>
    <w:rsid w:val="00197F23"/>
    <w:rsid w:val="001A1B0C"/>
    <w:rsid w:val="001A1CA0"/>
    <w:rsid w:val="001A1DAE"/>
    <w:rsid w:val="001A2014"/>
    <w:rsid w:val="001A2723"/>
    <w:rsid w:val="001A2874"/>
    <w:rsid w:val="001A28E3"/>
    <w:rsid w:val="001A2E29"/>
    <w:rsid w:val="001A32F9"/>
    <w:rsid w:val="001A3B98"/>
    <w:rsid w:val="001A4E51"/>
    <w:rsid w:val="001A66ED"/>
    <w:rsid w:val="001A6746"/>
    <w:rsid w:val="001A6CE5"/>
    <w:rsid w:val="001A6FF3"/>
    <w:rsid w:val="001B00B4"/>
    <w:rsid w:val="001B0E48"/>
    <w:rsid w:val="001B1A10"/>
    <w:rsid w:val="001B2646"/>
    <w:rsid w:val="001B423A"/>
    <w:rsid w:val="001B45B8"/>
    <w:rsid w:val="001B4DE2"/>
    <w:rsid w:val="001B5509"/>
    <w:rsid w:val="001B5C3E"/>
    <w:rsid w:val="001B6D96"/>
    <w:rsid w:val="001C02DE"/>
    <w:rsid w:val="001C0E86"/>
    <w:rsid w:val="001C10BE"/>
    <w:rsid w:val="001C22D7"/>
    <w:rsid w:val="001C303E"/>
    <w:rsid w:val="001C38E5"/>
    <w:rsid w:val="001C3B9E"/>
    <w:rsid w:val="001C3DAF"/>
    <w:rsid w:val="001C436C"/>
    <w:rsid w:val="001C6870"/>
    <w:rsid w:val="001D1829"/>
    <w:rsid w:val="001D26DE"/>
    <w:rsid w:val="001D2D4D"/>
    <w:rsid w:val="001D31BA"/>
    <w:rsid w:val="001D332B"/>
    <w:rsid w:val="001D4215"/>
    <w:rsid w:val="001D5BBC"/>
    <w:rsid w:val="001D6009"/>
    <w:rsid w:val="001D68DE"/>
    <w:rsid w:val="001E0750"/>
    <w:rsid w:val="001E096F"/>
    <w:rsid w:val="001E09B3"/>
    <w:rsid w:val="001E0FA7"/>
    <w:rsid w:val="001E172F"/>
    <w:rsid w:val="001E1B68"/>
    <w:rsid w:val="001E20FD"/>
    <w:rsid w:val="001E36E0"/>
    <w:rsid w:val="001E4DB4"/>
    <w:rsid w:val="001E519F"/>
    <w:rsid w:val="001E59B2"/>
    <w:rsid w:val="001E5FB3"/>
    <w:rsid w:val="001E6BE7"/>
    <w:rsid w:val="001E6C6B"/>
    <w:rsid w:val="001E726D"/>
    <w:rsid w:val="001E7EB3"/>
    <w:rsid w:val="001F022A"/>
    <w:rsid w:val="001F17B1"/>
    <w:rsid w:val="001F1A5D"/>
    <w:rsid w:val="001F2A91"/>
    <w:rsid w:val="001F51DC"/>
    <w:rsid w:val="001F5319"/>
    <w:rsid w:val="001F55B9"/>
    <w:rsid w:val="001F564F"/>
    <w:rsid w:val="001F5A56"/>
    <w:rsid w:val="001F6FD4"/>
    <w:rsid w:val="001F7446"/>
    <w:rsid w:val="001F74FD"/>
    <w:rsid w:val="001F7630"/>
    <w:rsid w:val="001F7BBC"/>
    <w:rsid w:val="00201218"/>
    <w:rsid w:val="00201A36"/>
    <w:rsid w:val="00201E1B"/>
    <w:rsid w:val="0020382F"/>
    <w:rsid w:val="002040DA"/>
    <w:rsid w:val="002047F6"/>
    <w:rsid w:val="00204C8E"/>
    <w:rsid w:val="00204EE1"/>
    <w:rsid w:val="002052E1"/>
    <w:rsid w:val="002053F4"/>
    <w:rsid w:val="00205531"/>
    <w:rsid w:val="00206AB4"/>
    <w:rsid w:val="00207600"/>
    <w:rsid w:val="00207697"/>
    <w:rsid w:val="002101B3"/>
    <w:rsid w:val="00210312"/>
    <w:rsid w:val="00211A60"/>
    <w:rsid w:val="00211D50"/>
    <w:rsid w:val="00211EF5"/>
    <w:rsid w:val="0021242C"/>
    <w:rsid w:val="002125F5"/>
    <w:rsid w:val="002132F0"/>
    <w:rsid w:val="00213CB6"/>
    <w:rsid w:val="002140D7"/>
    <w:rsid w:val="00216DF7"/>
    <w:rsid w:val="00216EFB"/>
    <w:rsid w:val="002208BD"/>
    <w:rsid w:val="002209B2"/>
    <w:rsid w:val="0022114D"/>
    <w:rsid w:val="00221270"/>
    <w:rsid w:val="002212B1"/>
    <w:rsid w:val="00221A06"/>
    <w:rsid w:val="00221DBE"/>
    <w:rsid w:val="00222525"/>
    <w:rsid w:val="0022271A"/>
    <w:rsid w:val="002228D3"/>
    <w:rsid w:val="00222951"/>
    <w:rsid w:val="00222EC3"/>
    <w:rsid w:val="002236C2"/>
    <w:rsid w:val="002239FE"/>
    <w:rsid w:val="00225085"/>
    <w:rsid w:val="00226735"/>
    <w:rsid w:val="00226873"/>
    <w:rsid w:val="002271C4"/>
    <w:rsid w:val="002274CE"/>
    <w:rsid w:val="00231C68"/>
    <w:rsid w:val="00231C6F"/>
    <w:rsid w:val="00232086"/>
    <w:rsid w:val="00232160"/>
    <w:rsid w:val="00232593"/>
    <w:rsid w:val="00232A01"/>
    <w:rsid w:val="00232DBC"/>
    <w:rsid w:val="002331A8"/>
    <w:rsid w:val="002331AC"/>
    <w:rsid w:val="00233833"/>
    <w:rsid w:val="00233950"/>
    <w:rsid w:val="00233B55"/>
    <w:rsid w:val="0023453A"/>
    <w:rsid w:val="002351B9"/>
    <w:rsid w:val="002375CB"/>
    <w:rsid w:val="002403FF"/>
    <w:rsid w:val="002410AB"/>
    <w:rsid w:val="002415C9"/>
    <w:rsid w:val="0024166C"/>
    <w:rsid w:val="002419A4"/>
    <w:rsid w:val="00242019"/>
    <w:rsid w:val="00243FE5"/>
    <w:rsid w:val="00244208"/>
    <w:rsid w:val="0024480B"/>
    <w:rsid w:val="00244936"/>
    <w:rsid w:val="00244C32"/>
    <w:rsid w:val="00245DB9"/>
    <w:rsid w:val="00245DD7"/>
    <w:rsid w:val="002462A5"/>
    <w:rsid w:val="00247AD3"/>
    <w:rsid w:val="00247C07"/>
    <w:rsid w:val="00247DFF"/>
    <w:rsid w:val="002502AA"/>
    <w:rsid w:val="00250869"/>
    <w:rsid w:val="002508CD"/>
    <w:rsid w:val="002509B1"/>
    <w:rsid w:val="00250BC8"/>
    <w:rsid w:val="00250D16"/>
    <w:rsid w:val="0025141C"/>
    <w:rsid w:val="002515DF"/>
    <w:rsid w:val="00251CB7"/>
    <w:rsid w:val="00252B50"/>
    <w:rsid w:val="00253073"/>
    <w:rsid w:val="002531D4"/>
    <w:rsid w:val="0025348C"/>
    <w:rsid w:val="0025435D"/>
    <w:rsid w:val="00254E34"/>
    <w:rsid w:val="00254F19"/>
    <w:rsid w:val="00255313"/>
    <w:rsid w:val="002605FC"/>
    <w:rsid w:val="0026083E"/>
    <w:rsid w:val="00260870"/>
    <w:rsid w:val="00260ABF"/>
    <w:rsid w:val="00261C87"/>
    <w:rsid w:val="00262122"/>
    <w:rsid w:val="002626FB"/>
    <w:rsid w:val="00262BB3"/>
    <w:rsid w:val="00262E3D"/>
    <w:rsid w:val="00263328"/>
    <w:rsid w:val="002636AF"/>
    <w:rsid w:val="00263D6C"/>
    <w:rsid w:val="002642C3"/>
    <w:rsid w:val="002645DB"/>
    <w:rsid w:val="002649EE"/>
    <w:rsid w:val="002661E5"/>
    <w:rsid w:val="00266296"/>
    <w:rsid w:val="002663A5"/>
    <w:rsid w:val="002667B5"/>
    <w:rsid w:val="002667C3"/>
    <w:rsid w:val="002667F2"/>
    <w:rsid w:val="00266DBB"/>
    <w:rsid w:val="002676BD"/>
    <w:rsid w:val="00267E73"/>
    <w:rsid w:val="0027004A"/>
    <w:rsid w:val="002701FC"/>
    <w:rsid w:val="00270395"/>
    <w:rsid w:val="00270477"/>
    <w:rsid w:val="002706FA"/>
    <w:rsid w:val="00272C2E"/>
    <w:rsid w:val="002730B6"/>
    <w:rsid w:val="002737C0"/>
    <w:rsid w:val="00273A3C"/>
    <w:rsid w:val="002754AD"/>
    <w:rsid w:val="00275960"/>
    <w:rsid w:val="00275EB6"/>
    <w:rsid w:val="002763C2"/>
    <w:rsid w:val="002766CA"/>
    <w:rsid w:val="00276C7B"/>
    <w:rsid w:val="00277196"/>
    <w:rsid w:val="0028001F"/>
    <w:rsid w:val="00280089"/>
    <w:rsid w:val="00280297"/>
    <w:rsid w:val="00280D25"/>
    <w:rsid w:val="00280E0E"/>
    <w:rsid w:val="00281620"/>
    <w:rsid w:val="00281F98"/>
    <w:rsid w:val="00282487"/>
    <w:rsid w:val="002829DE"/>
    <w:rsid w:val="002833DF"/>
    <w:rsid w:val="00285315"/>
    <w:rsid w:val="00285B27"/>
    <w:rsid w:val="00287180"/>
    <w:rsid w:val="002873D2"/>
    <w:rsid w:val="0028787C"/>
    <w:rsid w:val="00287E50"/>
    <w:rsid w:val="00287F58"/>
    <w:rsid w:val="0029028C"/>
    <w:rsid w:val="00290C28"/>
    <w:rsid w:val="00291165"/>
    <w:rsid w:val="00291578"/>
    <w:rsid w:val="002923E3"/>
    <w:rsid w:val="002927ED"/>
    <w:rsid w:val="00293F97"/>
    <w:rsid w:val="0029442E"/>
    <w:rsid w:val="0029571C"/>
    <w:rsid w:val="00295DDC"/>
    <w:rsid w:val="00296881"/>
    <w:rsid w:val="002978B3"/>
    <w:rsid w:val="002A0332"/>
    <w:rsid w:val="002A052E"/>
    <w:rsid w:val="002A0644"/>
    <w:rsid w:val="002A0CDA"/>
    <w:rsid w:val="002A0F4C"/>
    <w:rsid w:val="002A0F5C"/>
    <w:rsid w:val="002A10FF"/>
    <w:rsid w:val="002A1217"/>
    <w:rsid w:val="002A1B1F"/>
    <w:rsid w:val="002A28F8"/>
    <w:rsid w:val="002A3262"/>
    <w:rsid w:val="002A3838"/>
    <w:rsid w:val="002A3956"/>
    <w:rsid w:val="002A3A06"/>
    <w:rsid w:val="002A45E0"/>
    <w:rsid w:val="002A4D08"/>
    <w:rsid w:val="002A4D1D"/>
    <w:rsid w:val="002A526C"/>
    <w:rsid w:val="002A55C5"/>
    <w:rsid w:val="002A5F1B"/>
    <w:rsid w:val="002A6F64"/>
    <w:rsid w:val="002A7282"/>
    <w:rsid w:val="002A7761"/>
    <w:rsid w:val="002B0956"/>
    <w:rsid w:val="002B0F54"/>
    <w:rsid w:val="002B10C2"/>
    <w:rsid w:val="002B1F7D"/>
    <w:rsid w:val="002B2429"/>
    <w:rsid w:val="002B376F"/>
    <w:rsid w:val="002B3EEE"/>
    <w:rsid w:val="002B435E"/>
    <w:rsid w:val="002B45D1"/>
    <w:rsid w:val="002B52D9"/>
    <w:rsid w:val="002B5633"/>
    <w:rsid w:val="002B5F50"/>
    <w:rsid w:val="002B6FE6"/>
    <w:rsid w:val="002B7584"/>
    <w:rsid w:val="002B78B5"/>
    <w:rsid w:val="002B7B4C"/>
    <w:rsid w:val="002C1B20"/>
    <w:rsid w:val="002C1B4C"/>
    <w:rsid w:val="002C1FE7"/>
    <w:rsid w:val="002C2436"/>
    <w:rsid w:val="002C4A9E"/>
    <w:rsid w:val="002C4EC6"/>
    <w:rsid w:val="002C52A8"/>
    <w:rsid w:val="002C5D0C"/>
    <w:rsid w:val="002C6077"/>
    <w:rsid w:val="002C72C3"/>
    <w:rsid w:val="002C7E09"/>
    <w:rsid w:val="002D00E2"/>
    <w:rsid w:val="002D0BAA"/>
    <w:rsid w:val="002D0BC0"/>
    <w:rsid w:val="002D1005"/>
    <w:rsid w:val="002D101E"/>
    <w:rsid w:val="002D13B6"/>
    <w:rsid w:val="002D1FA5"/>
    <w:rsid w:val="002D25D6"/>
    <w:rsid w:val="002D2D4F"/>
    <w:rsid w:val="002D4D39"/>
    <w:rsid w:val="002D4DC5"/>
    <w:rsid w:val="002D4ED7"/>
    <w:rsid w:val="002D5A51"/>
    <w:rsid w:val="002D5AB4"/>
    <w:rsid w:val="002D5BE3"/>
    <w:rsid w:val="002D5DB0"/>
    <w:rsid w:val="002D66ED"/>
    <w:rsid w:val="002D68F4"/>
    <w:rsid w:val="002D6AF4"/>
    <w:rsid w:val="002D6BF4"/>
    <w:rsid w:val="002D6DBA"/>
    <w:rsid w:val="002D7622"/>
    <w:rsid w:val="002D7FB8"/>
    <w:rsid w:val="002E0732"/>
    <w:rsid w:val="002E19F6"/>
    <w:rsid w:val="002E1BE7"/>
    <w:rsid w:val="002E2268"/>
    <w:rsid w:val="002E264D"/>
    <w:rsid w:val="002E2DE1"/>
    <w:rsid w:val="002E3026"/>
    <w:rsid w:val="002E34C1"/>
    <w:rsid w:val="002E3D08"/>
    <w:rsid w:val="002E426A"/>
    <w:rsid w:val="002E48D8"/>
    <w:rsid w:val="002E5477"/>
    <w:rsid w:val="002E556B"/>
    <w:rsid w:val="002E588A"/>
    <w:rsid w:val="002E6925"/>
    <w:rsid w:val="002E7134"/>
    <w:rsid w:val="002E7CBB"/>
    <w:rsid w:val="002F02EB"/>
    <w:rsid w:val="002F0AB2"/>
    <w:rsid w:val="002F1561"/>
    <w:rsid w:val="002F157B"/>
    <w:rsid w:val="002F1BF7"/>
    <w:rsid w:val="002F1FF4"/>
    <w:rsid w:val="002F2100"/>
    <w:rsid w:val="002F2B97"/>
    <w:rsid w:val="002F2BD1"/>
    <w:rsid w:val="002F3875"/>
    <w:rsid w:val="002F4752"/>
    <w:rsid w:val="002F5870"/>
    <w:rsid w:val="002F5BCF"/>
    <w:rsid w:val="002F61F3"/>
    <w:rsid w:val="002F69A3"/>
    <w:rsid w:val="002F7AD1"/>
    <w:rsid w:val="002F7CD5"/>
    <w:rsid w:val="003003EC"/>
    <w:rsid w:val="00300764"/>
    <w:rsid w:val="003015D3"/>
    <w:rsid w:val="003016B5"/>
    <w:rsid w:val="00301DE9"/>
    <w:rsid w:val="00302D20"/>
    <w:rsid w:val="003030A2"/>
    <w:rsid w:val="003039C5"/>
    <w:rsid w:val="00304537"/>
    <w:rsid w:val="00304662"/>
    <w:rsid w:val="003046D1"/>
    <w:rsid w:val="003049FC"/>
    <w:rsid w:val="00304A25"/>
    <w:rsid w:val="003052CC"/>
    <w:rsid w:val="00305332"/>
    <w:rsid w:val="0030549D"/>
    <w:rsid w:val="003056E1"/>
    <w:rsid w:val="00305E0A"/>
    <w:rsid w:val="0030695C"/>
    <w:rsid w:val="0030745F"/>
    <w:rsid w:val="00307835"/>
    <w:rsid w:val="003079A0"/>
    <w:rsid w:val="00310BF2"/>
    <w:rsid w:val="00310EE6"/>
    <w:rsid w:val="003111C8"/>
    <w:rsid w:val="0031161A"/>
    <w:rsid w:val="00311A8B"/>
    <w:rsid w:val="00312DF1"/>
    <w:rsid w:val="003130E5"/>
    <w:rsid w:val="003135C3"/>
    <w:rsid w:val="003135F4"/>
    <w:rsid w:val="00315C16"/>
    <w:rsid w:val="003165D1"/>
    <w:rsid w:val="00317190"/>
    <w:rsid w:val="00317AEF"/>
    <w:rsid w:val="00321EC2"/>
    <w:rsid w:val="00322111"/>
    <w:rsid w:val="003228F6"/>
    <w:rsid w:val="00323FF8"/>
    <w:rsid w:val="0032450E"/>
    <w:rsid w:val="00324C2E"/>
    <w:rsid w:val="00325045"/>
    <w:rsid w:val="00325874"/>
    <w:rsid w:val="00325889"/>
    <w:rsid w:val="00326711"/>
    <w:rsid w:val="00331D9E"/>
    <w:rsid w:val="00331DC9"/>
    <w:rsid w:val="00332013"/>
    <w:rsid w:val="00332B74"/>
    <w:rsid w:val="0033301A"/>
    <w:rsid w:val="003332E1"/>
    <w:rsid w:val="003336FC"/>
    <w:rsid w:val="00333C74"/>
    <w:rsid w:val="00334EAB"/>
    <w:rsid w:val="00335365"/>
    <w:rsid w:val="003356E3"/>
    <w:rsid w:val="00335A82"/>
    <w:rsid w:val="003367BB"/>
    <w:rsid w:val="003373AC"/>
    <w:rsid w:val="00337A75"/>
    <w:rsid w:val="00337AD6"/>
    <w:rsid w:val="0034015F"/>
    <w:rsid w:val="00340726"/>
    <w:rsid w:val="00340860"/>
    <w:rsid w:val="00341A2C"/>
    <w:rsid w:val="00341D5C"/>
    <w:rsid w:val="00341DA6"/>
    <w:rsid w:val="003424EC"/>
    <w:rsid w:val="00342D1A"/>
    <w:rsid w:val="003433D9"/>
    <w:rsid w:val="00343D1A"/>
    <w:rsid w:val="00343D1F"/>
    <w:rsid w:val="00343D22"/>
    <w:rsid w:val="00343EB4"/>
    <w:rsid w:val="003447B5"/>
    <w:rsid w:val="003465C7"/>
    <w:rsid w:val="003469F8"/>
    <w:rsid w:val="00347035"/>
    <w:rsid w:val="003475EC"/>
    <w:rsid w:val="00350241"/>
    <w:rsid w:val="00350383"/>
    <w:rsid w:val="00350B70"/>
    <w:rsid w:val="0035138E"/>
    <w:rsid w:val="00351958"/>
    <w:rsid w:val="00351FCB"/>
    <w:rsid w:val="003527C9"/>
    <w:rsid w:val="00353354"/>
    <w:rsid w:val="003539F4"/>
    <w:rsid w:val="00353DA4"/>
    <w:rsid w:val="00354A99"/>
    <w:rsid w:val="00355D88"/>
    <w:rsid w:val="00355DF2"/>
    <w:rsid w:val="00355E1C"/>
    <w:rsid w:val="003564DB"/>
    <w:rsid w:val="00356F74"/>
    <w:rsid w:val="0035728C"/>
    <w:rsid w:val="00360028"/>
    <w:rsid w:val="00360EC9"/>
    <w:rsid w:val="003611A7"/>
    <w:rsid w:val="0036121C"/>
    <w:rsid w:val="003625EA"/>
    <w:rsid w:val="00362CAF"/>
    <w:rsid w:val="00363C1F"/>
    <w:rsid w:val="00365870"/>
    <w:rsid w:val="00365DE3"/>
    <w:rsid w:val="00365FFE"/>
    <w:rsid w:val="00366639"/>
    <w:rsid w:val="003668CC"/>
    <w:rsid w:val="00366C37"/>
    <w:rsid w:val="003701C5"/>
    <w:rsid w:val="003701C9"/>
    <w:rsid w:val="0037045F"/>
    <w:rsid w:val="0037075A"/>
    <w:rsid w:val="00371035"/>
    <w:rsid w:val="00371054"/>
    <w:rsid w:val="00371102"/>
    <w:rsid w:val="003719B0"/>
    <w:rsid w:val="00371E99"/>
    <w:rsid w:val="00373699"/>
    <w:rsid w:val="00373939"/>
    <w:rsid w:val="0037414C"/>
    <w:rsid w:val="00374763"/>
    <w:rsid w:val="00374D89"/>
    <w:rsid w:val="003753CB"/>
    <w:rsid w:val="0037582B"/>
    <w:rsid w:val="00375A84"/>
    <w:rsid w:val="00375C2E"/>
    <w:rsid w:val="00375EC1"/>
    <w:rsid w:val="003762F0"/>
    <w:rsid w:val="0037635F"/>
    <w:rsid w:val="0037729E"/>
    <w:rsid w:val="00377A36"/>
    <w:rsid w:val="00380094"/>
    <w:rsid w:val="003800D7"/>
    <w:rsid w:val="0038045E"/>
    <w:rsid w:val="00381D39"/>
    <w:rsid w:val="00381E79"/>
    <w:rsid w:val="00382B74"/>
    <w:rsid w:val="00382CB1"/>
    <w:rsid w:val="00384566"/>
    <w:rsid w:val="00384D2E"/>
    <w:rsid w:val="003854FA"/>
    <w:rsid w:val="00386719"/>
    <w:rsid w:val="00387A07"/>
    <w:rsid w:val="00390030"/>
    <w:rsid w:val="003903E9"/>
    <w:rsid w:val="003912E9"/>
    <w:rsid w:val="00391525"/>
    <w:rsid w:val="003916B9"/>
    <w:rsid w:val="003916F6"/>
    <w:rsid w:val="003916F7"/>
    <w:rsid w:val="003920AC"/>
    <w:rsid w:val="00392220"/>
    <w:rsid w:val="00392654"/>
    <w:rsid w:val="0039382F"/>
    <w:rsid w:val="00393F1B"/>
    <w:rsid w:val="00393FF6"/>
    <w:rsid w:val="003946CE"/>
    <w:rsid w:val="00394710"/>
    <w:rsid w:val="00394DE4"/>
    <w:rsid w:val="003950AD"/>
    <w:rsid w:val="003951E3"/>
    <w:rsid w:val="0039599A"/>
    <w:rsid w:val="003964C4"/>
    <w:rsid w:val="00397B16"/>
    <w:rsid w:val="00397BEE"/>
    <w:rsid w:val="003A0658"/>
    <w:rsid w:val="003A11C0"/>
    <w:rsid w:val="003A2047"/>
    <w:rsid w:val="003A2641"/>
    <w:rsid w:val="003A2749"/>
    <w:rsid w:val="003A29F8"/>
    <w:rsid w:val="003A2A19"/>
    <w:rsid w:val="003A3EA0"/>
    <w:rsid w:val="003A464B"/>
    <w:rsid w:val="003A468F"/>
    <w:rsid w:val="003A487C"/>
    <w:rsid w:val="003A54E2"/>
    <w:rsid w:val="003A5DDC"/>
    <w:rsid w:val="003B046C"/>
    <w:rsid w:val="003B2741"/>
    <w:rsid w:val="003B3059"/>
    <w:rsid w:val="003B33AE"/>
    <w:rsid w:val="003B4506"/>
    <w:rsid w:val="003B5131"/>
    <w:rsid w:val="003B54F3"/>
    <w:rsid w:val="003B74EB"/>
    <w:rsid w:val="003C089A"/>
    <w:rsid w:val="003C0C45"/>
    <w:rsid w:val="003C119B"/>
    <w:rsid w:val="003C1CE0"/>
    <w:rsid w:val="003C21FE"/>
    <w:rsid w:val="003C22F0"/>
    <w:rsid w:val="003C254E"/>
    <w:rsid w:val="003C2791"/>
    <w:rsid w:val="003C4131"/>
    <w:rsid w:val="003C443A"/>
    <w:rsid w:val="003C559C"/>
    <w:rsid w:val="003C5BAA"/>
    <w:rsid w:val="003C5EA0"/>
    <w:rsid w:val="003C658B"/>
    <w:rsid w:val="003C68B6"/>
    <w:rsid w:val="003C7389"/>
    <w:rsid w:val="003C73CC"/>
    <w:rsid w:val="003C782D"/>
    <w:rsid w:val="003C7E47"/>
    <w:rsid w:val="003D01F3"/>
    <w:rsid w:val="003D08F6"/>
    <w:rsid w:val="003D095F"/>
    <w:rsid w:val="003D0C78"/>
    <w:rsid w:val="003D127B"/>
    <w:rsid w:val="003D1431"/>
    <w:rsid w:val="003D2D26"/>
    <w:rsid w:val="003D2E17"/>
    <w:rsid w:val="003D3342"/>
    <w:rsid w:val="003D38BF"/>
    <w:rsid w:val="003D39FB"/>
    <w:rsid w:val="003D3A53"/>
    <w:rsid w:val="003D3FBC"/>
    <w:rsid w:val="003D4499"/>
    <w:rsid w:val="003D46DB"/>
    <w:rsid w:val="003D5AD9"/>
    <w:rsid w:val="003D6217"/>
    <w:rsid w:val="003D63BC"/>
    <w:rsid w:val="003D6E52"/>
    <w:rsid w:val="003D6F99"/>
    <w:rsid w:val="003D75E9"/>
    <w:rsid w:val="003D7D25"/>
    <w:rsid w:val="003E02E1"/>
    <w:rsid w:val="003E0A1E"/>
    <w:rsid w:val="003E0D27"/>
    <w:rsid w:val="003E0F26"/>
    <w:rsid w:val="003E164C"/>
    <w:rsid w:val="003E3479"/>
    <w:rsid w:val="003E5F85"/>
    <w:rsid w:val="003E7A11"/>
    <w:rsid w:val="003F04C1"/>
    <w:rsid w:val="003F239C"/>
    <w:rsid w:val="003F2477"/>
    <w:rsid w:val="003F2C21"/>
    <w:rsid w:val="003F3F12"/>
    <w:rsid w:val="003F4B6D"/>
    <w:rsid w:val="003F5429"/>
    <w:rsid w:val="003F5965"/>
    <w:rsid w:val="003F599C"/>
    <w:rsid w:val="003F5C15"/>
    <w:rsid w:val="003F5C4F"/>
    <w:rsid w:val="003F6D3E"/>
    <w:rsid w:val="003F7225"/>
    <w:rsid w:val="003F7506"/>
    <w:rsid w:val="003F7E92"/>
    <w:rsid w:val="004000F8"/>
    <w:rsid w:val="004008BB"/>
    <w:rsid w:val="00401DBC"/>
    <w:rsid w:val="00401E79"/>
    <w:rsid w:val="00402069"/>
    <w:rsid w:val="00403239"/>
    <w:rsid w:val="00403313"/>
    <w:rsid w:val="004035EF"/>
    <w:rsid w:val="00403734"/>
    <w:rsid w:val="00403F15"/>
    <w:rsid w:val="004047BF"/>
    <w:rsid w:val="004049F0"/>
    <w:rsid w:val="00404AD2"/>
    <w:rsid w:val="00404D22"/>
    <w:rsid w:val="00404E6D"/>
    <w:rsid w:val="004058CF"/>
    <w:rsid w:val="00405D35"/>
    <w:rsid w:val="0040615B"/>
    <w:rsid w:val="00406269"/>
    <w:rsid w:val="0040674C"/>
    <w:rsid w:val="00406AB5"/>
    <w:rsid w:val="00406C1D"/>
    <w:rsid w:val="004113E0"/>
    <w:rsid w:val="00412BA5"/>
    <w:rsid w:val="00413089"/>
    <w:rsid w:val="0041368C"/>
    <w:rsid w:val="00413885"/>
    <w:rsid w:val="00413C8F"/>
    <w:rsid w:val="00414652"/>
    <w:rsid w:val="00414BFC"/>
    <w:rsid w:val="00414D50"/>
    <w:rsid w:val="00415038"/>
    <w:rsid w:val="0041527E"/>
    <w:rsid w:val="00415B1B"/>
    <w:rsid w:val="00416402"/>
    <w:rsid w:val="00417AB7"/>
    <w:rsid w:val="00420011"/>
    <w:rsid w:val="004207B6"/>
    <w:rsid w:val="00420BB4"/>
    <w:rsid w:val="004212E3"/>
    <w:rsid w:val="004215D7"/>
    <w:rsid w:val="00421962"/>
    <w:rsid w:val="00423002"/>
    <w:rsid w:val="00423417"/>
    <w:rsid w:val="00423657"/>
    <w:rsid w:val="00423ABF"/>
    <w:rsid w:val="0042409E"/>
    <w:rsid w:val="004258F4"/>
    <w:rsid w:val="00425D44"/>
    <w:rsid w:val="00425F8C"/>
    <w:rsid w:val="00425F90"/>
    <w:rsid w:val="00426373"/>
    <w:rsid w:val="0042703E"/>
    <w:rsid w:val="00427877"/>
    <w:rsid w:val="00430BA0"/>
    <w:rsid w:val="00430CA3"/>
    <w:rsid w:val="00430CC5"/>
    <w:rsid w:val="00431046"/>
    <w:rsid w:val="004312D9"/>
    <w:rsid w:val="004316CE"/>
    <w:rsid w:val="0043172E"/>
    <w:rsid w:val="00431F3E"/>
    <w:rsid w:val="004329E2"/>
    <w:rsid w:val="00432FB1"/>
    <w:rsid w:val="00433F7C"/>
    <w:rsid w:val="004343AE"/>
    <w:rsid w:val="00434A98"/>
    <w:rsid w:val="00435E3E"/>
    <w:rsid w:val="00437BFA"/>
    <w:rsid w:val="00437C5F"/>
    <w:rsid w:val="00437F70"/>
    <w:rsid w:val="00440245"/>
    <w:rsid w:val="004408DE"/>
    <w:rsid w:val="00440A73"/>
    <w:rsid w:val="00440DB7"/>
    <w:rsid w:val="00442666"/>
    <w:rsid w:val="00443800"/>
    <w:rsid w:val="004439B3"/>
    <w:rsid w:val="00443DB9"/>
    <w:rsid w:val="00443F06"/>
    <w:rsid w:val="004459E9"/>
    <w:rsid w:val="00445A25"/>
    <w:rsid w:val="00446438"/>
    <w:rsid w:val="004469A1"/>
    <w:rsid w:val="00446D66"/>
    <w:rsid w:val="00447D65"/>
    <w:rsid w:val="00447EDA"/>
    <w:rsid w:val="00447FEB"/>
    <w:rsid w:val="004519B0"/>
    <w:rsid w:val="00452D66"/>
    <w:rsid w:val="0045387C"/>
    <w:rsid w:val="00453CC1"/>
    <w:rsid w:val="00453E28"/>
    <w:rsid w:val="00454B8F"/>
    <w:rsid w:val="00454C95"/>
    <w:rsid w:val="00454DAE"/>
    <w:rsid w:val="004552AE"/>
    <w:rsid w:val="0045548D"/>
    <w:rsid w:val="00455825"/>
    <w:rsid w:val="004558A1"/>
    <w:rsid w:val="00456623"/>
    <w:rsid w:val="00456874"/>
    <w:rsid w:val="00456C27"/>
    <w:rsid w:val="00456FB3"/>
    <w:rsid w:val="004574CB"/>
    <w:rsid w:val="00457967"/>
    <w:rsid w:val="00457C67"/>
    <w:rsid w:val="00457D24"/>
    <w:rsid w:val="0046083C"/>
    <w:rsid w:val="00461085"/>
    <w:rsid w:val="00461774"/>
    <w:rsid w:val="00461C7A"/>
    <w:rsid w:val="00462FE4"/>
    <w:rsid w:val="00464133"/>
    <w:rsid w:val="00464449"/>
    <w:rsid w:val="00464D0F"/>
    <w:rsid w:val="00465599"/>
    <w:rsid w:val="00465710"/>
    <w:rsid w:val="0046594A"/>
    <w:rsid w:val="00465CE3"/>
    <w:rsid w:val="00465E22"/>
    <w:rsid w:val="00467B73"/>
    <w:rsid w:val="00467F7A"/>
    <w:rsid w:val="0047050E"/>
    <w:rsid w:val="0047136C"/>
    <w:rsid w:val="00472E67"/>
    <w:rsid w:val="004734F3"/>
    <w:rsid w:val="00474611"/>
    <w:rsid w:val="00475158"/>
    <w:rsid w:val="00475244"/>
    <w:rsid w:val="0047536C"/>
    <w:rsid w:val="00475440"/>
    <w:rsid w:val="0047564A"/>
    <w:rsid w:val="0047574D"/>
    <w:rsid w:val="00475941"/>
    <w:rsid w:val="00475B18"/>
    <w:rsid w:val="00476E80"/>
    <w:rsid w:val="00476F30"/>
    <w:rsid w:val="00480061"/>
    <w:rsid w:val="004806BB"/>
    <w:rsid w:val="0048249C"/>
    <w:rsid w:val="00482BDA"/>
    <w:rsid w:val="00482CFF"/>
    <w:rsid w:val="00483B57"/>
    <w:rsid w:val="00484262"/>
    <w:rsid w:val="0048445C"/>
    <w:rsid w:val="004848A5"/>
    <w:rsid w:val="004849C8"/>
    <w:rsid w:val="00484C5E"/>
    <w:rsid w:val="00485AFD"/>
    <w:rsid w:val="004875FD"/>
    <w:rsid w:val="00487A22"/>
    <w:rsid w:val="00487FA6"/>
    <w:rsid w:val="004903DA"/>
    <w:rsid w:val="00490ABD"/>
    <w:rsid w:val="00490FF7"/>
    <w:rsid w:val="004915EE"/>
    <w:rsid w:val="0049241A"/>
    <w:rsid w:val="00492473"/>
    <w:rsid w:val="00493A2A"/>
    <w:rsid w:val="00493C28"/>
    <w:rsid w:val="00493F26"/>
    <w:rsid w:val="004943D9"/>
    <w:rsid w:val="0049514B"/>
    <w:rsid w:val="0049609F"/>
    <w:rsid w:val="00496653"/>
    <w:rsid w:val="00497719"/>
    <w:rsid w:val="00497EB9"/>
    <w:rsid w:val="00497F89"/>
    <w:rsid w:val="004A0F0C"/>
    <w:rsid w:val="004A0F4D"/>
    <w:rsid w:val="004A189E"/>
    <w:rsid w:val="004A1B25"/>
    <w:rsid w:val="004A2026"/>
    <w:rsid w:val="004A2843"/>
    <w:rsid w:val="004A2CF3"/>
    <w:rsid w:val="004A37E1"/>
    <w:rsid w:val="004A39E8"/>
    <w:rsid w:val="004A40F1"/>
    <w:rsid w:val="004A47EB"/>
    <w:rsid w:val="004A53DE"/>
    <w:rsid w:val="004A5468"/>
    <w:rsid w:val="004A55F5"/>
    <w:rsid w:val="004A5CD7"/>
    <w:rsid w:val="004A63A0"/>
    <w:rsid w:val="004A6958"/>
    <w:rsid w:val="004A76F2"/>
    <w:rsid w:val="004A798E"/>
    <w:rsid w:val="004B0318"/>
    <w:rsid w:val="004B04FC"/>
    <w:rsid w:val="004B0B69"/>
    <w:rsid w:val="004B1CBB"/>
    <w:rsid w:val="004B2760"/>
    <w:rsid w:val="004B32E1"/>
    <w:rsid w:val="004B398A"/>
    <w:rsid w:val="004B3A3D"/>
    <w:rsid w:val="004B4107"/>
    <w:rsid w:val="004B4772"/>
    <w:rsid w:val="004B4E5D"/>
    <w:rsid w:val="004B50CF"/>
    <w:rsid w:val="004B53CB"/>
    <w:rsid w:val="004B5578"/>
    <w:rsid w:val="004B5B07"/>
    <w:rsid w:val="004B628D"/>
    <w:rsid w:val="004B62E8"/>
    <w:rsid w:val="004B6A38"/>
    <w:rsid w:val="004C0AB7"/>
    <w:rsid w:val="004C0D2B"/>
    <w:rsid w:val="004C1B7C"/>
    <w:rsid w:val="004C2453"/>
    <w:rsid w:val="004C340B"/>
    <w:rsid w:val="004C35A6"/>
    <w:rsid w:val="004C3F59"/>
    <w:rsid w:val="004C40AC"/>
    <w:rsid w:val="004C74ED"/>
    <w:rsid w:val="004C7D2A"/>
    <w:rsid w:val="004D00A2"/>
    <w:rsid w:val="004D03BF"/>
    <w:rsid w:val="004D076F"/>
    <w:rsid w:val="004D1249"/>
    <w:rsid w:val="004D144A"/>
    <w:rsid w:val="004D1476"/>
    <w:rsid w:val="004D1701"/>
    <w:rsid w:val="004D1E9E"/>
    <w:rsid w:val="004D1FEB"/>
    <w:rsid w:val="004D25A1"/>
    <w:rsid w:val="004D2D3E"/>
    <w:rsid w:val="004D3E18"/>
    <w:rsid w:val="004D3EE4"/>
    <w:rsid w:val="004D50D0"/>
    <w:rsid w:val="004D5310"/>
    <w:rsid w:val="004D687F"/>
    <w:rsid w:val="004D7B90"/>
    <w:rsid w:val="004E01B6"/>
    <w:rsid w:val="004E213D"/>
    <w:rsid w:val="004E26B4"/>
    <w:rsid w:val="004E2F98"/>
    <w:rsid w:val="004E3988"/>
    <w:rsid w:val="004E4380"/>
    <w:rsid w:val="004E47CD"/>
    <w:rsid w:val="004E4A6B"/>
    <w:rsid w:val="004E509D"/>
    <w:rsid w:val="004E527F"/>
    <w:rsid w:val="004E5418"/>
    <w:rsid w:val="004E565E"/>
    <w:rsid w:val="004E5A8E"/>
    <w:rsid w:val="004E6584"/>
    <w:rsid w:val="004E66DA"/>
    <w:rsid w:val="004E728A"/>
    <w:rsid w:val="004E7345"/>
    <w:rsid w:val="004F0968"/>
    <w:rsid w:val="004F18CC"/>
    <w:rsid w:val="004F25EB"/>
    <w:rsid w:val="004F2969"/>
    <w:rsid w:val="004F2AEA"/>
    <w:rsid w:val="004F3238"/>
    <w:rsid w:val="004F3573"/>
    <w:rsid w:val="004F35F1"/>
    <w:rsid w:val="004F412C"/>
    <w:rsid w:val="004F4547"/>
    <w:rsid w:val="004F65D8"/>
    <w:rsid w:val="004F7285"/>
    <w:rsid w:val="00500009"/>
    <w:rsid w:val="005001A1"/>
    <w:rsid w:val="00500501"/>
    <w:rsid w:val="0050060E"/>
    <w:rsid w:val="00500ECA"/>
    <w:rsid w:val="00501A9A"/>
    <w:rsid w:val="00502857"/>
    <w:rsid w:val="005028C9"/>
    <w:rsid w:val="00503BAE"/>
    <w:rsid w:val="005041E6"/>
    <w:rsid w:val="005047FF"/>
    <w:rsid w:val="00504ACB"/>
    <w:rsid w:val="00504DC4"/>
    <w:rsid w:val="005051F1"/>
    <w:rsid w:val="00505F33"/>
    <w:rsid w:val="00506DB9"/>
    <w:rsid w:val="0050718E"/>
    <w:rsid w:val="00510313"/>
    <w:rsid w:val="00510831"/>
    <w:rsid w:val="00510AB0"/>
    <w:rsid w:val="00511027"/>
    <w:rsid w:val="005116B0"/>
    <w:rsid w:val="00511CFA"/>
    <w:rsid w:val="00511F9D"/>
    <w:rsid w:val="005124D3"/>
    <w:rsid w:val="0051285D"/>
    <w:rsid w:val="005138C5"/>
    <w:rsid w:val="0051406F"/>
    <w:rsid w:val="00514A22"/>
    <w:rsid w:val="00514AD5"/>
    <w:rsid w:val="005152FC"/>
    <w:rsid w:val="005158B9"/>
    <w:rsid w:val="00515A5A"/>
    <w:rsid w:val="00515F4E"/>
    <w:rsid w:val="00517842"/>
    <w:rsid w:val="005203C3"/>
    <w:rsid w:val="005206E4"/>
    <w:rsid w:val="00520E31"/>
    <w:rsid w:val="005212AA"/>
    <w:rsid w:val="005216DF"/>
    <w:rsid w:val="0052182D"/>
    <w:rsid w:val="00521AF2"/>
    <w:rsid w:val="00522226"/>
    <w:rsid w:val="00524378"/>
    <w:rsid w:val="00525C52"/>
    <w:rsid w:val="00525D7E"/>
    <w:rsid w:val="0052610D"/>
    <w:rsid w:val="005268EF"/>
    <w:rsid w:val="00526A7C"/>
    <w:rsid w:val="00526A9D"/>
    <w:rsid w:val="00527159"/>
    <w:rsid w:val="00527AF5"/>
    <w:rsid w:val="00527E95"/>
    <w:rsid w:val="00530322"/>
    <w:rsid w:val="00530395"/>
    <w:rsid w:val="00530E44"/>
    <w:rsid w:val="00530F85"/>
    <w:rsid w:val="00531C08"/>
    <w:rsid w:val="0053257C"/>
    <w:rsid w:val="00532906"/>
    <w:rsid w:val="00532C75"/>
    <w:rsid w:val="0053314C"/>
    <w:rsid w:val="00533220"/>
    <w:rsid w:val="00534844"/>
    <w:rsid w:val="00534F4A"/>
    <w:rsid w:val="005362F3"/>
    <w:rsid w:val="00537607"/>
    <w:rsid w:val="00540686"/>
    <w:rsid w:val="005408D8"/>
    <w:rsid w:val="00540DDB"/>
    <w:rsid w:val="0054142F"/>
    <w:rsid w:val="00541914"/>
    <w:rsid w:val="00542045"/>
    <w:rsid w:val="005425C8"/>
    <w:rsid w:val="00542CD3"/>
    <w:rsid w:val="00542D7D"/>
    <w:rsid w:val="00542FF3"/>
    <w:rsid w:val="00544ABD"/>
    <w:rsid w:val="00544C43"/>
    <w:rsid w:val="005452EE"/>
    <w:rsid w:val="00545550"/>
    <w:rsid w:val="00545D72"/>
    <w:rsid w:val="005460A8"/>
    <w:rsid w:val="0054669E"/>
    <w:rsid w:val="00546E51"/>
    <w:rsid w:val="00547768"/>
    <w:rsid w:val="00547BB0"/>
    <w:rsid w:val="00551956"/>
    <w:rsid w:val="00551B4F"/>
    <w:rsid w:val="00552733"/>
    <w:rsid w:val="00552852"/>
    <w:rsid w:val="00552A8C"/>
    <w:rsid w:val="005530F3"/>
    <w:rsid w:val="00553CEE"/>
    <w:rsid w:val="0055412D"/>
    <w:rsid w:val="005545FF"/>
    <w:rsid w:val="005548D0"/>
    <w:rsid w:val="00554994"/>
    <w:rsid w:val="00554F76"/>
    <w:rsid w:val="005564F6"/>
    <w:rsid w:val="00557F24"/>
    <w:rsid w:val="005607E1"/>
    <w:rsid w:val="00560EB8"/>
    <w:rsid w:val="00561AD5"/>
    <w:rsid w:val="00561F24"/>
    <w:rsid w:val="00562014"/>
    <w:rsid w:val="00562525"/>
    <w:rsid w:val="005643B5"/>
    <w:rsid w:val="00564A80"/>
    <w:rsid w:val="00565F8D"/>
    <w:rsid w:val="00566734"/>
    <w:rsid w:val="00566F21"/>
    <w:rsid w:val="00570830"/>
    <w:rsid w:val="00572C1A"/>
    <w:rsid w:val="00573773"/>
    <w:rsid w:val="005740B5"/>
    <w:rsid w:val="005749AD"/>
    <w:rsid w:val="00574F9F"/>
    <w:rsid w:val="00576C16"/>
    <w:rsid w:val="00576D6C"/>
    <w:rsid w:val="0057745F"/>
    <w:rsid w:val="00580C11"/>
    <w:rsid w:val="00581049"/>
    <w:rsid w:val="005819CB"/>
    <w:rsid w:val="00581AA5"/>
    <w:rsid w:val="0058209D"/>
    <w:rsid w:val="00582315"/>
    <w:rsid w:val="00582365"/>
    <w:rsid w:val="0058330B"/>
    <w:rsid w:val="00583C62"/>
    <w:rsid w:val="005841E1"/>
    <w:rsid w:val="0058420C"/>
    <w:rsid w:val="00584634"/>
    <w:rsid w:val="00585CC3"/>
    <w:rsid w:val="005860B7"/>
    <w:rsid w:val="0058617D"/>
    <w:rsid w:val="00586A90"/>
    <w:rsid w:val="00587819"/>
    <w:rsid w:val="0058792B"/>
    <w:rsid w:val="005879DB"/>
    <w:rsid w:val="00587A98"/>
    <w:rsid w:val="005905F5"/>
    <w:rsid w:val="00590918"/>
    <w:rsid w:val="005916DA"/>
    <w:rsid w:val="00593CE5"/>
    <w:rsid w:val="00594286"/>
    <w:rsid w:val="0059515A"/>
    <w:rsid w:val="005954FB"/>
    <w:rsid w:val="005A00DB"/>
    <w:rsid w:val="005A0445"/>
    <w:rsid w:val="005A0591"/>
    <w:rsid w:val="005A0811"/>
    <w:rsid w:val="005A0C04"/>
    <w:rsid w:val="005A1FC9"/>
    <w:rsid w:val="005A2BDE"/>
    <w:rsid w:val="005A2CA8"/>
    <w:rsid w:val="005A42B8"/>
    <w:rsid w:val="005A42D6"/>
    <w:rsid w:val="005A509D"/>
    <w:rsid w:val="005A68A9"/>
    <w:rsid w:val="005A73F5"/>
    <w:rsid w:val="005A7B3E"/>
    <w:rsid w:val="005A7C64"/>
    <w:rsid w:val="005A7CE5"/>
    <w:rsid w:val="005A7E5C"/>
    <w:rsid w:val="005A7ED5"/>
    <w:rsid w:val="005B00A2"/>
    <w:rsid w:val="005B0250"/>
    <w:rsid w:val="005B0362"/>
    <w:rsid w:val="005B037B"/>
    <w:rsid w:val="005B1753"/>
    <w:rsid w:val="005B1E32"/>
    <w:rsid w:val="005B2346"/>
    <w:rsid w:val="005B2E40"/>
    <w:rsid w:val="005B3075"/>
    <w:rsid w:val="005B3FD0"/>
    <w:rsid w:val="005B4642"/>
    <w:rsid w:val="005B4A2B"/>
    <w:rsid w:val="005B4DDB"/>
    <w:rsid w:val="005B5454"/>
    <w:rsid w:val="005B5710"/>
    <w:rsid w:val="005B5F76"/>
    <w:rsid w:val="005B6B05"/>
    <w:rsid w:val="005B71BF"/>
    <w:rsid w:val="005B74A6"/>
    <w:rsid w:val="005B7D6C"/>
    <w:rsid w:val="005C05B3"/>
    <w:rsid w:val="005C1BA6"/>
    <w:rsid w:val="005C2555"/>
    <w:rsid w:val="005C2B48"/>
    <w:rsid w:val="005C31A6"/>
    <w:rsid w:val="005C6405"/>
    <w:rsid w:val="005C70B5"/>
    <w:rsid w:val="005C71D7"/>
    <w:rsid w:val="005C7784"/>
    <w:rsid w:val="005D306A"/>
    <w:rsid w:val="005D3385"/>
    <w:rsid w:val="005D3AB6"/>
    <w:rsid w:val="005D3B8B"/>
    <w:rsid w:val="005D4A23"/>
    <w:rsid w:val="005D57CD"/>
    <w:rsid w:val="005D5AC1"/>
    <w:rsid w:val="005D60D3"/>
    <w:rsid w:val="005D6720"/>
    <w:rsid w:val="005D6917"/>
    <w:rsid w:val="005E17FA"/>
    <w:rsid w:val="005E1C13"/>
    <w:rsid w:val="005E1DFA"/>
    <w:rsid w:val="005E25DA"/>
    <w:rsid w:val="005E3018"/>
    <w:rsid w:val="005E3812"/>
    <w:rsid w:val="005E3B91"/>
    <w:rsid w:val="005E4B87"/>
    <w:rsid w:val="005E53F8"/>
    <w:rsid w:val="005E564C"/>
    <w:rsid w:val="005E578E"/>
    <w:rsid w:val="005E5F4A"/>
    <w:rsid w:val="005E6C04"/>
    <w:rsid w:val="005E6D32"/>
    <w:rsid w:val="005E78D6"/>
    <w:rsid w:val="005F1BCB"/>
    <w:rsid w:val="005F35A6"/>
    <w:rsid w:val="005F48DE"/>
    <w:rsid w:val="005F55A6"/>
    <w:rsid w:val="005F5B38"/>
    <w:rsid w:val="005F5CBC"/>
    <w:rsid w:val="005F5DAA"/>
    <w:rsid w:val="005F5DEF"/>
    <w:rsid w:val="005F600F"/>
    <w:rsid w:val="005F6AC4"/>
    <w:rsid w:val="006014BB"/>
    <w:rsid w:val="006017BA"/>
    <w:rsid w:val="006018C1"/>
    <w:rsid w:val="006019C0"/>
    <w:rsid w:val="00601B5F"/>
    <w:rsid w:val="00601E30"/>
    <w:rsid w:val="00602022"/>
    <w:rsid w:val="00603660"/>
    <w:rsid w:val="00603BC9"/>
    <w:rsid w:val="00604131"/>
    <w:rsid w:val="006041B1"/>
    <w:rsid w:val="0060478C"/>
    <w:rsid w:val="00604809"/>
    <w:rsid w:val="00604B1C"/>
    <w:rsid w:val="00604C3C"/>
    <w:rsid w:val="00604D64"/>
    <w:rsid w:val="00604F67"/>
    <w:rsid w:val="00605A87"/>
    <w:rsid w:val="00605DD4"/>
    <w:rsid w:val="00606201"/>
    <w:rsid w:val="006100BF"/>
    <w:rsid w:val="00610595"/>
    <w:rsid w:val="0061093D"/>
    <w:rsid w:val="006115BA"/>
    <w:rsid w:val="00611A37"/>
    <w:rsid w:val="00611CD2"/>
    <w:rsid w:val="00613053"/>
    <w:rsid w:val="0061307B"/>
    <w:rsid w:val="006134CD"/>
    <w:rsid w:val="00614265"/>
    <w:rsid w:val="006145D9"/>
    <w:rsid w:val="0061496A"/>
    <w:rsid w:val="0061553B"/>
    <w:rsid w:val="0061565C"/>
    <w:rsid w:val="00615CC6"/>
    <w:rsid w:val="00616858"/>
    <w:rsid w:val="00617048"/>
    <w:rsid w:val="0061710A"/>
    <w:rsid w:val="006177E5"/>
    <w:rsid w:val="00617876"/>
    <w:rsid w:val="00620229"/>
    <w:rsid w:val="0062084B"/>
    <w:rsid w:val="00620950"/>
    <w:rsid w:val="006209EC"/>
    <w:rsid w:val="00621F8B"/>
    <w:rsid w:val="00622060"/>
    <w:rsid w:val="0062288A"/>
    <w:rsid w:val="00622D1A"/>
    <w:rsid w:val="006233B7"/>
    <w:rsid w:val="006240ED"/>
    <w:rsid w:val="00625323"/>
    <w:rsid w:val="0062545F"/>
    <w:rsid w:val="00625576"/>
    <w:rsid w:val="00625E48"/>
    <w:rsid w:val="00626266"/>
    <w:rsid w:val="00626B3F"/>
    <w:rsid w:val="00627652"/>
    <w:rsid w:val="00627AE1"/>
    <w:rsid w:val="00627B0F"/>
    <w:rsid w:val="006313A2"/>
    <w:rsid w:val="00631982"/>
    <w:rsid w:val="006321D4"/>
    <w:rsid w:val="0063223B"/>
    <w:rsid w:val="006323CD"/>
    <w:rsid w:val="00632BFE"/>
    <w:rsid w:val="006338F9"/>
    <w:rsid w:val="00633B2E"/>
    <w:rsid w:val="00633DD6"/>
    <w:rsid w:val="00633F29"/>
    <w:rsid w:val="00634218"/>
    <w:rsid w:val="00634CD1"/>
    <w:rsid w:val="00634D94"/>
    <w:rsid w:val="00635521"/>
    <w:rsid w:val="00636680"/>
    <w:rsid w:val="006366EB"/>
    <w:rsid w:val="006370B4"/>
    <w:rsid w:val="006372B1"/>
    <w:rsid w:val="00637725"/>
    <w:rsid w:val="00637C13"/>
    <w:rsid w:val="00640600"/>
    <w:rsid w:val="006408CF"/>
    <w:rsid w:val="0064097C"/>
    <w:rsid w:val="00641131"/>
    <w:rsid w:val="006419E3"/>
    <w:rsid w:val="00641DD8"/>
    <w:rsid w:val="00642121"/>
    <w:rsid w:val="0064445D"/>
    <w:rsid w:val="00644563"/>
    <w:rsid w:val="00644594"/>
    <w:rsid w:val="006447EA"/>
    <w:rsid w:val="00644DA3"/>
    <w:rsid w:val="00645B9C"/>
    <w:rsid w:val="00645E52"/>
    <w:rsid w:val="006461D7"/>
    <w:rsid w:val="006474B5"/>
    <w:rsid w:val="006478A4"/>
    <w:rsid w:val="00650D52"/>
    <w:rsid w:val="00651561"/>
    <w:rsid w:val="00651C7E"/>
    <w:rsid w:val="006521BA"/>
    <w:rsid w:val="00652270"/>
    <w:rsid w:val="00654171"/>
    <w:rsid w:val="00655F0E"/>
    <w:rsid w:val="00656052"/>
    <w:rsid w:val="00656A31"/>
    <w:rsid w:val="00656AC7"/>
    <w:rsid w:val="006572B0"/>
    <w:rsid w:val="006576D7"/>
    <w:rsid w:val="00657801"/>
    <w:rsid w:val="00661342"/>
    <w:rsid w:val="006636D3"/>
    <w:rsid w:val="00663E75"/>
    <w:rsid w:val="00664382"/>
    <w:rsid w:val="00664AEE"/>
    <w:rsid w:val="00664BA3"/>
    <w:rsid w:val="00664CEA"/>
    <w:rsid w:val="00665350"/>
    <w:rsid w:val="006654BF"/>
    <w:rsid w:val="00665D19"/>
    <w:rsid w:val="00666156"/>
    <w:rsid w:val="00666D43"/>
    <w:rsid w:val="00667A71"/>
    <w:rsid w:val="00670704"/>
    <w:rsid w:val="0067080B"/>
    <w:rsid w:val="00670E5F"/>
    <w:rsid w:val="00672042"/>
    <w:rsid w:val="00672145"/>
    <w:rsid w:val="00672CD7"/>
    <w:rsid w:val="00672D13"/>
    <w:rsid w:val="0067418A"/>
    <w:rsid w:val="0067502A"/>
    <w:rsid w:val="006757EC"/>
    <w:rsid w:val="006765D7"/>
    <w:rsid w:val="006766E9"/>
    <w:rsid w:val="00676A2D"/>
    <w:rsid w:val="0067709A"/>
    <w:rsid w:val="0067770A"/>
    <w:rsid w:val="00677D8F"/>
    <w:rsid w:val="006801D2"/>
    <w:rsid w:val="00680254"/>
    <w:rsid w:val="00681877"/>
    <w:rsid w:val="006818D2"/>
    <w:rsid w:val="00682041"/>
    <w:rsid w:val="006820AB"/>
    <w:rsid w:val="00682670"/>
    <w:rsid w:val="00682C6A"/>
    <w:rsid w:val="00682E4C"/>
    <w:rsid w:val="00683088"/>
    <w:rsid w:val="006839DC"/>
    <w:rsid w:val="00685173"/>
    <w:rsid w:val="0068519C"/>
    <w:rsid w:val="006854BC"/>
    <w:rsid w:val="00687285"/>
    <w:rsid w:val="0068792B"/>
    <w:rsid w:val="006879D7"/>
    <w:rsid w:val="00687EEC"/>
    <w:rsid w:val="0069058D"/>
    <w:rsid w:val="00691E57"/>
    <w:rsid w:val="0069293C"/>
    <w:rsid w:val="00692BC3"/>
    <w:rsid w:val="00693299"/>
    <w:rsid w:val="00693BAE"/>
    <w:rsid w:val="006950E3"/>
    <w:rsid w:val="00695EB3"/>
    <w:rsid w:val="00696045"/>
    <w:rsid w:val="00696092"/>
    <w:rsid w:val="0069663F"/>
    <w:rsid w:val="006972AA"/>
    <w:rsid w:val="00697332"/>
    <w:rsid w:val="006A0159"/>
    <w:rsid w:val="006A10A9"/>
    <w:rsid w:val="006A1A32"/>
    <w:rsid w:val="006A28AA"/>
    <w:rsid w:val="006A2F61"/>
    <w:rsid w:val="006A32D6"/>
    <w:rsid w:val="006A41F2"/>
    <w:rsid w:val="006A435F"/>
    <w:rsid w:val="006A576A"/>
    <w:rsid w:val="006A5BFD"/>
    <w:rsid w:val="006A5C41"/>
    <w:rsid w:val="006A5D97"/>
    <w:rsid w:val="006A6196"/>
    <w:rsid w:val="006A716C"/>
    <w:rsid w:val="006A7D38"/>
    <w:rsid w:val="006B0B28"/>
    <w:rsid w:val="006B10EE"/>
    <w:rsid w:val="006B305B"/>
    <w:rsid w:val="006B415F"/>
    <w:rsid w:val="006B4569"/>
    <w:rsid w:val="006B4E0A"/>
    <w:rsid w:val="006B5463"/>
    <w:rsid w:val="006B59C6"/>
    <w:rsid w:val="006B59FC"/>
    <w:rsid w:val="006B5BB3"/>
    <w:rsid w:val="006B6041"/>
    <w:rsid w:val="006B64C5"/>
    <w:rsid w:val="006B7E26"/>
    <w:rsid w:val="006C0259"/>
    <w:rsid w:val="006C02B3"/>
    <w:rsid w:val="006C02B8"/>
    <w:rsid w:val="006C039B"/>
    <w:rsid w:val="006C0953"/>
    <w:rsid w:val="006C0ADF"/>
    <w:rsid w:val="006C0E8A"/>
    <w:rsid w:val="006C1BB4"/>
    <w:rsid w:val="006C2130"/>
    <w:rsid w:val="006C2310"/>
    <w:rsid w:val="006C2E89"/>
    <w:rsid w:val="006C306B"/>
    <w:rsid w:val="006C4BFC"/>
    <w:rsid w:val="006C4C62"/>
    <w:rsid w:val="006C56D9"/>
    <w:rsid w:val="006C668F"/>
    <w:rsid w:val="006C6FC0"/>
    <w:rsid w:val="006C747C"/>
    <w:rsid w:val="006D0A69"/>
    <w:rsid w:val="006D10E7"/>
    <w:rsid w:val="006D12C4"/>
    <w:rsid w:val="006D134A"/>
    <w:rsid w:val="006D2071"/>
    <w:rsid w:val="006D2967"/>
    <w:rsid w:val="006D2D4F"/>
    <w:rsid w:val="006D46C2"/>
    <w:rsid w:val="006D4A6C"/>
    <w:rsid w:val="006D62E5"/>
    <w:rsid w:val="006D760D"/>
    <w:rsid w:val="006D7CD4"/>
    <w:rsid w:val="006E0EA8"/>
    <w:rsid w:val="006E0EF7"/>
    <w:rsid w:val="006E2260"/>
    <w:rsid w:val="006E2997"/>
    <w:rsid w:val="006E3507"/>
    <w:rsid w:val="006E3FE9"/>
    <w:rsid w:val="006E422C"/>
    <w:rsid w:val="006E4A2A"/>
    <w:rsid w:val="006E5A1E"/>
    <w:rsid w:val="006E61DE"/>
    <w:rsid w:val="006E66DA"/>
    <w:rsid w:val="006E6922"/>
    <w:rsid w:val="006E6D3C"/>
    <w:rsid w:val="006E6DC6"/>
    <w:rsid w:val="006E71A6"/>
    <w:rsid w:val="006E7F55"/>
    <w:rsid w:val="006F1459"/>
    <w:rsid w:val="006F1C2E"/>
    <w:rsid w:val="006F1D5F"/>
    <w:rsid w:val="006F305C"/>
    <w:rsid w:val="006F361D"/>
    <w:rsid w:val="006F374C"/>
    <w:rsid w:val="006F3881"/>
    <w:rsid w:val="006F480A"/>
    <w:rsid w:val="006F52AC"/>
    <w:rsid w:val="006F5BF8"/>
    <w:rsid w:val="006F63C2"/>
    <w:rsid w:val="006F66AC"/>
    <w:rsid w:val="006F6A60"/>
    <w:rsid w:val="007003D2"/>
    <w:rsid w:val="0070148C"/>
    <w:rsid w:val="00701CD1"/>
    <w:rsid w:val="00702955"/>
    <w:rsid w:val="00702A2C"/>
    <w:rsid w:val="00703486"/>
    <w:rsid w:val="00705BC5"/>
    <w:rsid w:val="00705F86"/>
    <w:rsid w:val="0070622C"/>
    <w:rsid w:val="00706A4E"/>
    <w:rsid w:val="00706D5A"/>
    <w:rsid w:val="00707812"/>
    <w:rsid w:val="00710838"/>
    <w:rsid w:val="00710A80"/>
    <w:rsid w:val="00711713"/>
    <w:rsid w:val="00712114"/>
    <w:rsid w:val="00712287"/>
    <w:rsid w:val="00712AB1"/>
    <w:rsid w:val="00713143"/>
    <w:rsid w:val="007133C5"/>
    <w:rsid w:val="007142C0"/>
    <w:rsid w:val="007142D4"/>
    <w:rsid w:val="007149D1"/>
    <w:rsid w:val="00714FEF"/>
    <w:rsid w:val="00716391"/>
    <w:rsid w:val="007172DC"/>
    <w:rsid w:val="00720F96"/>
    <w:rsid w:val="0072158B"/>
    <w:rsid w:val="007226EE"/>
    <w:rsid w:val="007227BD"/>
    <w:rsid w:val="00723EA4"/>
    <w:rsid w:val="00725DC0"/>
    <w:rsid w:val="00732C0B"/>
    <w:rsid w:val="00732E67"/>
    <w:rsid w:val="0073324C"/>
    <w:rsid w:val="00733E43"/>
    <w:rsid w:val="007344A6"/>
    <w:rsid w:val="007353BA"/>
    <w:rsid w:val="00735AB6"/>
    <w:rsid w:val="00736161"/>
    <w:rsid w:val="00736916"/>
    <w:rsid w:val="00736F65"/>
    <w:rsid w:val="00737599"/>
    <w:rsid w:val="00740065"/>
    <w:rsid w:val="00740D41"/>
    <w:rsid w:val="007415FC"/>
    <w:rsid w:val="00741CA8"/>
    <w:rsid w:val="00741DC5"/>
    <w:rsid w:val="00741E96"/>
    <w:rsid w:val="007424B0"/>
    <w:rsid w:val="00742559"/>
    <w:rsid w:val="00742678"/>
    <w:rsid w:val="0074270A"/>
    <w:rsid w:val="0074270E"/>
    <w:rsid w:val="007429BF"/>
    <w:rsid w:val="007429FD"/>
    <w:rsid w:val="00742DAD"/>
    <w:rsid w:val="0074419E"/>
    <w:rsid w:val="007447D2"/>
    <w:rsid w:val="00744BA4"/>
    <w:rsid w:val="00744DB3"/>
    <w:rsid w:val="00745093"/>
    <w:rsid w:val="00745920"/>
    <w:rsid w:val="00745AC2"/>
    <w:rsid w:val="00747DA7"/>
    <w:rsid w:val="0075007A"/>
    <w:rsid w:val="00750182"/>
    <w:rsid w:val="0075182F"/>
    <w:rsid w:val="00751A99"/>
    <w:rsid w:val="007520FA"/>
    <w:rsid w:val="00752873"/>
    <w:rsid w:val="007538CD"/>
    <w:rsid w:val="0075430C"/>
    <w:rsid w:val="00754D2C"/>
    <w:rsid w:val="00754DB5"/>
    <w:rsid w:val="0075610E"/>
    <w:rsid w:val="00756A97"/>
    <w:rsid w:val="00757A98"/>
    <w:rsid w:val="00757D9D"/>
    <w:rsid w:val="007600DE"/>
    <w:rsid w:val="00760B1F"/>
    <w:rsid w:val="007618F3"/>
    <w:rsid w:val="00761DF3"/>
    <w:rsid w:val="00761F62"/>
    <w:rsid w:val="00762F4A"/>
    <w:rsid w:val="00765671"/>
    <w:rsid w:val="0076683A"/>
    <w:rsid w:val="00766C59"/>
    <w:rsid w:val="00766CD8"/>
    <w:rsid w:val="007671E8"/>
    <w:rsid w:val="00767968"/>
    <w:rsid w:val="00767CCA"/>
    <w:rsid w:val="007701B0"/>
    <w:rsid w:val="0077032D"/>
    <w:rsid w:val="007710B6"/>
    <w:rsid w:val="0077110B"/>
    <w:rsid w:val="007712D4"/>
    <w:rsid w:val="0077296D"/>
    <w:rsid w:val="00772B40"/>
    <w:rsid w:val="00772E35"/>
    <w:rsid w:val="00772EE4"/>
    <w:rsid w:val="007733FF"/>
    <w:rsid w:val="00774FAC"/>
    <w:rsid w:val="00775176"/>
    <w:rsid w:val="0077527A"/>
    <w:rsid w:val="0077539A"/>
    <w:rsid w:val="007756EB"/>
    <w:rsid w:val="00775BF3"/>
    <w:rsid w:val="0077619D"/>
    <w:rsid w:val="00777C48"/>
    <w:rsid w:val="007816D4"/>
    <w:rsid w:val="0078196E"/>
    <w:rsid w:val="00781A46"/>
    <w:rsid w:val="00781F91"/>
    <w:rsid w:val="00782ACF"/>
    <w:rsid w:val="00783B6F"/>
    <w:rsid w:val="00783F58"/>
    <w:rsid w:val="00784F85"/>
    <w:rsid w:val="00785151"/>
    <w:rsid w:val="007861D1"/>
    <w:rsid w:val="007869C4"/>
    <w:rsid w:val="00787360"/>
    <w:rsid w:val="00787779"/>
    <w:rsid w:val="0078784B"/>
    <w:rsid w:val="00790D04"/>
    <w:rsid w:val="00791383"/>
    <w:rsid w:val="007913AA"/>
    <w:rsid w:val="00791462"/>
    <w:rsid w:val="00791528"/>
    <w:rsid w:val="00791C5D"/>
    <w:rsid w:val="00791FFC"/>
    <w:rsid w:val="007927DF"/>
    <w:rsid w:val="0079287A"/>
    <w:rsid w:val="0079578F"/>
    <w:rsid w:val="00796549"/>
    <w:rsid w:val="007A0A19"/>
    <w:rsid w:val="007A1C3B"/>
    <w:rsid w:val="007A1FC3"/>
    <w:rsid w:val="007A2C24"/>
    <w:rsid w:val="007A2E7E"/>
    <w:rsid w:val="007A33DE"/>
    <w:rsid w:val="007A343B"/>
    <w:rsid w:val="007A34C8"/>
    <w:rsid w:val="007A460D"/>
    <w:rsid w:val="007A4DB9"/>
    <w:rsid w:val="007B09A2"/>
    <w:rsid w:val="007B0A83"/>
    <w:rsid w:val="007B0BAC"/>
    <w:rsid w:val="007B2213"/>
    <w:rsid w:val="007B226E"/>
    <w:rsid w:val="007B2E18"/>
    <w:rsid w:val="007B3952"/>
    <w:rsid w:val="007B3C13"/>
    <w:rsid w:val="007B4571"/>
    <w:rsid w:val="007B4C06"/>
    <w:rsid w:val="007B4CF7"/>
    <w:rsid w:val="007B6912"/>
    <w:rsid w:val="007B78A7"/>
    <w:rsid w:val="007C019A"/>
    <w:rsid w:val="007C02D6"/>
    <w:rsid w:val="007C05FC"/>
    <w:rsid w:val="007C0DEE"/>
    <w:rsid w:val="007C1239"/>
    <w:rsid w:val="007C245E"/>
    <w:rsid w:val="007C262C"/>
    <w:rsid w:val="007C2755"/>
    <w:rsid w:val="007C2B82"/>
    <w:rsid w:val="007C2D61"/>
    <w:rsid w:val="007C3588"/>
    <w:rsid w:val="007C3C5C"/>
    <w:rsid w:val="007C3EFE"/>
    <w:rsid w:val="007C456F"/>
    <w:rsid w:val="007C4677"/>
    <w:rsid w:val="007C4E92"/>
    <w:rsid w:val="007C59A7"/>
    <w:rsid w:val="007C5D8E"/>
    <w:rsid w:val="007C6461"/>
    <w:rsid w:val="007C6633"/>
    <w:rsid w:val="007C7043"/>
    <w:rsid w:val="007C7721"/>
    <w:rsid w:val="007D08C8"/>
    <w:rsid w:val="007D0FFB"/>
    <w:rsid w:val="007D12B4"/>
    <w:rsid w:val="007D15AF"/>
    <w:rsid w:val="007D1728"/>
    <w:rsid w:val="007D254D"/>
    <w:rsid w:val="007D2877"/>
    <w:rsid w:val="007D4428"/>
    <w:rsid w:val="007D45DB"/>
    <w:rsid w:val="007D52D4"/>
    <w:rsid w:val="007D53AB"/>
    <w:rsid w:val="007D599A"/>
    <w:rsid w:val="007D6E89"/>
    <w:rsid w:val="007D72AF"/>
    <w:rsid w:val="007D78F7"/>
    <w:rsid w:val="007E005B"/>
    <w:rsid w:val="007E0E8F"/>
    <w:rsid w:val="007E2258"/>
    <w:rsid w:val="007E2D97"/>
    <w:rsid w:val="007E3442"/>
    <w:rsid w:val="007E3470"/>
    <w:rsid w:val="007E3DDA"/>
    <w:rsid w:val="007E3FA0"/>
    <w:rsid w:val="007E4B00"/>
    <w:rsid w:val="007E5186"/>
    <w:rsid w:val="007E521A"/>
    <w:rsid w:val="007E533A"/>
    <w:rsid w:val="007E53B9"/>
    <w:rsid w:val="007E57B5"/>
    <w:rsid w:val="007E57D3"/>
    <w:rsid w:val="007E5E81"/>
    <w:rsid w:val="007E6119"/>
    <w:rsid w:val="007F0A2C"/>
    <w:rsid w:val="007F0E25"/>
    <w:rsid w:val="007F18BD"/>
    <w:rsid w:val="007F19DB"/>
    <w:rsid w:val="007F2968"/>
    <w:rsid w:val="007F3528"/>
    <w:rsid w:val="007F3784"/>
    <w:rsid w:val="007F3A1B"/>
    <w:rsid w:val="007F4A47"/>
    <w:rsid w:val="007F4C1A"/>
    <w:rsid w:val="007F532D"/>
    <w:rsid w:val="007F6A04"/>
    <w:rsid w:val="007F6AED"/>
    <w:rsid w:val="007F7250"/>
    <w:rsid w:val="008003C2"/>
    <w:rsid w:val="00800B91"/>
    <w:rsid w:val="00800FDD"/>
    <w:rsid w:val="00801803"/>
    <w:rsid w:val="00803979"/>
    <w:rsid w:val="00806571"/>
    <w:rsid w:val="00811B9C"/>
    <w:rsid w:val="00811CAA"/>
    <w:rsid w:val="008127A3"/>
    <w:rsid w:val="008128E9"/>
    <w:rsid w:val="008131EA"/>
    <w:rsid w:val="00813355"/>
    <w:rsid w:val="0081368A"/>
    <w:rsid w:val="0081432C"/>
    <w:rsid w:val="00814B52"/>
    <w:rsid w:val="00815155"/>
    <w:rsid w:val="00815186"/>
    <w:rsid w:val="00815A53"/>
    <w:rsid w:val="00815BEE"/>
    <w:rsid w:val="0081606D"/>
    <w:rsid w:val="00817C0C"/>
    <w:rsid w:val="008213D5"/>
    <w:rsid w:val="00821555"/>
    <w:rsid w:val="008217C0"/>
    <w:rsid w:val="00821877"/>
    <w:rsid w:val="008219C4"/>
    <w:rsid w:val="0082222A"/>
    <w:rsid w:val="00822335"/>
    <w:rsid w:val="00822351"/>
    <w:rsid w:val="0082285B"/>
    <w:rsid w:val="0082292E"/>
    <w:rsid w:val="00823969"/>
    <w:rsid w:val="00823A02"/>
    <w:rsid w:val="00823BE6"/>
    <w:rsid w:val="008241AB"/>
    <w:rsid w:val="0082460A"/>
    <w:rsid w:val="00824816"/>
    <w:rsid w:val="00824DA5"/>
    <w:rsid w:val="00825C04"/>
    <w:rsid w:val="00826010"/>
    <w:rsid w:val="0082621B"/>
    <w:rsid w:val="0082641B"/>
    <w:rsid w:val="008268F3"/>
    <w:rsid w:val="00827374"/>
    <w:rsid w:val="00830700"/>
    <w:rsid w:val="008313EA"/>
    <w:rsid w:val="00832249"/>
    <w:rsid w:val="0083228F"/>
    <w:rsid w:val="00832345"/>
    <w:rsid w:val="00832A5E"/>
    <w:rsid w:val="00832BFB"/>
    <w:rsid w:val="008348BF"/>
    <w:rsid w:val="00834ED1"/>
    <w:rsid w:val="00835887"/>
    <w:rsid w:val="00835BED"/>
    <w:rsid w:val="00835C1B"/>
    <w:rsid w:val="00835C30"/>
    <w:rsid w:val="008366DB"/>
    <w:rsid w:val="008369F2"/>
    <w:rsid w:val="00836C95"/>
    <w:rsid w:val="00837BBE"/>
    <w:rsid w:val="008412BF"/>
    <w:rsid w:val="008412E7"/>
    <w:rsid w:val="00841CA7"/>
    <w:rsid w:val="00841D37"/>
    <w:rsid w:val="00842226"/>
    <w:rsid w:val="008424DD"/>
    <w:rsid w:val="00842515"/>
    <w:rsid w:val="008426C3"/>
    <w:rsid w:val="0084314A"/>
    <w:rsid w:val="00845AA0"/>
    <w:rsid w:val="00845C78"/>
    <w:rsid w:val="00845D3B"/>
    <w:rsid w:val="00847B64"/>
    <w:rsid w:val="00850882"/>
    <w:rsid w:val="00850B6E"/>
    <w:rsid w:val="00851232"/>
    <w:rsid w:val="00851471"/>
    <w:rsid w:val="00851488"/>
    <w:rsid w:val="00851EFA"/>
    <w:rsid w:val="008520A0"/>
    <w:rsid w:val="00852A0E"/>
    <w:rsid w:val="00852C04"/>
    <w:rsid w:val="00852E9B"/>
    <w:rsid w:val="00853F2F"/>
    <w:rsid w:val="008541CD"/>
    <w:rsid w:val="0085439F"/>
    <w:rsid w:val="0085486D"/>
    <w:rsid w:val="0085585C"/>
    <w:rsid w:val="00855B1C"/>
    <w:rsid w:val="008561D8"/>
    <w:rsid w:val="008566BF"/>
    <w:rsid w:val="00856DEE"/>
    <w:rsid w:val="008572AC"/>
    <w:rsid w:val="008606B9"/>
    <w:rsid w:val="00860D31"/>
    <w:rsid w:val="00860E93"/>
    <w:rsid w:val="00862634"/>
    <w:rsid w:val="00863372"/>
    <w:rsid w:val="00866985"/>
    <w:rsid w:val="0086750C"/>
    <w:rsid w:val="00867CDC"/>
    <w:rsid w:val="00870670"/>
    <w:rsid w:val="008719B6"/>
    <w:rsid w:val="00872221"/>
    <w:rsid w:val="00872A4B"/>
    <w:rsid w:val="00872B95"/>
    <w:rsid w:val="00873257"/>
    <w:rsid w:val="0087351D"/>
    <w:rsid w:val="00873BD3"/>
    <w:rsid w:val="00874231"/>
    <w:rsid w:val="00874893"/>
    <w:rsid w:val="008748D5"/>
    <w:rsid w:val="008749C7"/>
    <w:rsid w:val="00874E29"/>
    <w:rsid w:val="008758EA"/>
    <w:rsid w:val="00875900"/>
    <w:rsid w:val="008759E2"/>
    <w:rsid w:val="00875CFE"/>
    <w:rsid w:val="00875E77"/>
    <w:rsid w:val="008776CF"/>
    <w:rsid w:val="008776D5"/>
    <w:rsid w:val="00877834"/>
    <w:rsid w:val="00880297"/>
    <w:rsid w:val="0088179E"/>
    <w:rsid w:val="00881F25"/>
    <w:rsid w:val="00881FD9"/>
    <w:rsid w:val="00882182"/>
    <w:rsid w:val="00882286"/>
    <w:rsid w:val="008824E6"/>
    <w:rsid w:val="00882C06"/>
    <w:rsid w:val="00883611"/>
    <w:rsid w:val="008841C1"/>
    <w:rsid w:val="0088457A"/>
    <w:rsid w:val="00884D9B"/>
    <w:rsid w:val="00884E73"/>
    <w:rsid w:val="00886251"/>
    <w:rsid w:val="008864FE"/>
    <w:rsid w:val="00886A52"/>
    <w:rsid w:val="00886C84"/>
    <w:rsid w:val="0088731C"/>
    <w:rsid w:val="0089067E"/>
    <w:rsid w:val="00891B41"/>
    <w:rsid w:val="0089278D"/>
    <w:rsid w:val="008927FD"/>
    <w:rsid w:val="00893AF8"/>
    <w:rsid w:val="00893B76"/>
    <w:rsid w:val="008944C4"/>
    <w:rsid w:val="0089459E"/>
    <w:rsid w:val="00894B30"/>
    <w:rsid w:val="008953BC"/>
    <w:rsid w:val="00895679"/>
    <w:rsid w:val="00896525"/>
    <w:rsid w:val="008966A4"/>
    <w:rsid w:val="00896B60"/>
    <w:rsid w:val="00897592"/>
    <w:rsid w:val="008A0453"/>
    <w:rsid w:val="008A088B"/>
    <w:rsid w:val="008A096D"/>
    <w:rsid w:val="008A0E15"/>
    <w:rsid w:val="008A1751"/>
    <w:rsid w:val="008A2716"/>
    <w:rsid w:val="008A298B"/>
    <w:rsid w:val="008A2A9F"/>
    <w:rsid w:val="008A2C1E"/>
    <w:rsid w:val="008A316F"/>
    <w:rsid w:val="008A4116"/>
    <w:rsid w:val="008A4458"/>
    <w:rsid w:val="008A5265"/>
    <w:rsid w:val="008A5933"/>
    <w:rsid w:val="008A6FBA"/>
    <w:rsid w:val="008B01A2"/>
    <w:rsid w:val="008B2D0B"/>
    <w:rsid w:val="008B44F5"/>
    <w:rsid w:val="008B4817"/>
    <w:rsid w:val="008B627E"/>
    <w:rsid w:val="008B707C"/>
    <w:rsid w:val="008B7C9C"/>
    <w:rsid w:val="008C1191"/>
    <w:rsid w:val="008C2132"/>
    <w:rsid w:val="008C2562"/>
    <w:rsid w:val="008C2906"/>
    <w:rsid w:val="008C34D1"/>
    <w:rsid w:val="008C3739"/>
    <w:rsid w:val="008C4B90"/>
    <w:rsid w:val="008C4F71"/>
    <w:rsid w:val="008C542D"/>
    <w:rsid w:val="008C767F"/>
    <w:rsid w:val="008C7DBF"/>
    <w:rsid w:val="008C7ECC"/>
    <w:rsid w:val="008D057B"/>
    <w:rsid w:val="008D0D81"/>
    <w:rsid w:val="008D1450"/>
    <w:rsid w:val="008D324F"/>
    <w:rsid w:val="008D3BE3"/>
    <w:rsid w:val="008D42D0"/>
    <w:rsid w:val="008D4C45"/>
    <w:rsid w:val="008D5E29"/>
    <w:rsid w:val="008D71AE"/>
    <w:rsid w:val="008D7368"/>
    <w:rsid w:val="008D7BB6"/>
    <w:rsid w:val="008D7BFA"/>
    <w:rsid w:val="008D7F66"/>
    <w:rsid w:val="008E0087"/>
    <w:rsid w:val="008E1F0D"/>
    <w:rsid w:val="008E26E8"/>
    <w:rsid w:val="008E3BCD"/>
    <w:rsid w:val="008E3E2B"/>
    <w:rsid w:val="008E3F09"/>
    <w:rsid w:val="008E453D"/>
    <w:rsid w:val="008E59AC"/>
    <w:rsid w:val="008E5B1D"/>
    <w:rsid w:val="008E6147"/>
    <w:rsid w:val="008E65D3"/>
    <w:rsid w:val="008E707C"/>
    <w:rsid w:val="008E7400"/>
    <w:rsid w:val="008E774C"/>
    <w:rsid w:val="008E78CB"/>
    <w:rsid w:val="008F0006"/>
    <w:rsid w:val="008F14F0"/>
    <w:rsid w:val="008F1716"/>
    <w:rsid w:val="008F17C0"/>
    <w:rsid w:val="008F1C0C"/>
    <w:rsid w:val="008F3118"/>
    <w:rsid w:val="008F3ACE"/>
    <w:rsid w:val="008F49FE"/>
    <w:rsid w:val="008F4ED1"/>
    <w:rsid w:val="008F51E0"/>
    <w:rsid w:val="008F6BBF"/>
    <w:rsid w:val="008F6E36"/>
    <w:rsid w:val="008F7668"/>
    <w:rsid w:val="008F7E3B"/>
    <w:rsid w:val="00900477"/>
    <w:rsid w:val="0090050F"/>
    <w:rsid w:val="00900A4B"/>
    <w:rsid w:val="00901616"/>
    <w:rsid w:val="0090182F"/>
    <w:rsid w:val="0090342F"/>
    <w:rsid w:val="00903697"/>
    <w:rsid w:val="009036E3"/>
    <w:rsid w:val="0090426F"/>
    <w:rsid w:val="00904466"/>
    <w:rsid w:val="0090488F"/>
    <w:rsid w:val="0090560F"/>
    <w:rsid w:val="00906B82"/>
    <w:rsid w:val="00906E1A"/>
    <w:rsid w:val="009074F2"/>
    <w:rsid w:val="0090769A"/>
    <w:rsid w:val="00907A05"/>
    <w:rsid w:val="0091023C"/>
    <w:rsid w:val="00910C53"/>
    <w:rsid w:val="00910DC9"/>
    <w:rsid w:val="00911317"/>
    <w:rsid w:val="009122C3"/>
    <w:rsid w:val="00912CD0"/>
    <w:rsid w:val="009147F6"/>
    <w:rsid w:val="00915481"/>
    <w:rsid w:val="009169B5"/>
    <w:rsid w:val="0091744B"/>
    <w:rsid w:val="0092007B"/>
    <w:rsid w:val="009203E8"/>
    <w:rsid w:val="00920899"/>
    <w:rsid w:val="00920BD6"/>
    <w:rsid w:val="00921450"/>
    <w:rsid w:val="00921C38"/>
    <w:rsid w:val="00921E5A"/>
    <w:rsid w:val="00922A5F"/>
    <w:rsid w:val="00922E41"/>
    <w:rsid w:val="0092365D"/>
    <w:rsid w:val="00924545"/>
    <w:rsid w:val="00924C9E"/>
    <w:rsid w:val="00926128"/>
    <w:rsid w:val="00926C5A"/>
    <w:rsid w:val="009271CF"/>
    <w:rsid w:val="009279E2"/>
    <w:rsid w:val="00930857"/>
    <w:rsid w:val="00931993"/>
    <w:rsid w:val="00932343"/>
    <w:rsid w:val="00933890"/>
    <w:rsid w:val="0093417B"/>
    <w:rsid w:val="009344C0"/>
    <w:rsid w:val="0093533E"/>
    <w:rsid w:val="0093643B"/>
    <w:rsid w:val="009379D7"/>
    <w:rsid w:val="0094142C"/>
    <w:rsid w:val="00941CE3"/>
    <w:rsid w:val="00942930"/>
    <w:rsid w:val="009429C8"/>
    <w:rsid w:val="00943F22"/>
    <w:rsid w:val="00943F61"/>
    <w:rsid w:val="00943FCE"/>
    <w:rsid w:val="009441A3"/>
    <w:rsid w:val="00944754"/>
    <w:rsid w:val="00944D4F"/>
    <w:rsid w:val="00944E5A"/>
    <w:rsid w:val="00945056"/>
    <w:rsid w:val="009459BA"/>
    <w:rsid w:val="00946254"/>
    <w:rsid w:val="00946A09"/>
    <w:rsid w:val="00946FC5"/>
    <w:rsid w:val="009470C1"/>
    <w:rsid w:val="00947205"/>
    <w:rsid w:val="009473D2"/>
    <w:rsid w:val="0095078F"/>
    <w:rsid w:val="0095095B"/>
    <w:rsid w:val="00950ABC"/>
    <w:rsid w:val="00951B18"/>
    <w:rsid w:val="00951BB9"/>
    <w:rsid w:val="00952A47"/>
    <w:rsid w:val="00952EE3"/>
    <w:rsid w:val="00953483"/>
    <w:rsid w:val="00953973"/>
    <w:rsid w:val="00954135"/>
    <w:rsid w:val="00954ABE"/>
    <w:rsid w:val="00955AB5"/>
    <w:rsid w:val="00956730"/>
    <w:rsid w:val="00956D9A"/>
    <w:rsid w:val="00956F08"/>
    <w:rsid w:val="009576E6"/>
    <w:rsid w:val="009616BA"/>
    <w:rsid w:val="00961AE0"/>
    <w:rsid w:val="00962D5C"/>
    <w:rsid w:val="00963637"/>
    <w:rsid w:val="009636F3"/>
    <w:rsid w:val="00964468"/>
    <w:rsid w:val="00965747"/>
    <w:rsid w:val="00966047"/>
    <w:rsid w:val="009661A9"/>
    <w:rsid w:val="0096669B"/>
    <w:rsid w:val="00966818"/>
    <w:rsid w:val="0096763E"/>
    <w:rsid w:val="009679E3"/>
    <w:rsid w:val="00967D12"/>
    <w:rsid w:val="009700F1"/>
    <w:rsid w:val="00970129"/>
    <w:rsid w:val="00970237"/>
    <w:rsid w:val="00971865"/>
    <w:rsid w:val="00971F39"/>
    <w:rsid w:val="00972111"/>
    <w:rsid w:val="009721B4"/>
    <w:rsid w:val="00972358"/>
    <w:rsid w:val="009729C5"/>
    <w:rsid w:val="0097394B"/>
    <w:rsid w:val="00973F6E"/>
    <w:rsid w:val="00974A52"/>
    <w:rsid w:val="00974C28"/>
    <w:rsid w:val="00975560"/>
    <w:rsid w:val="00975DFA"/>
    <w:rsid w:val="00976E0E"/>
    <w:rsid w:val="00977076"/>
    <w:rsid w:val="0097751D"/>
    <w:rsid w:val="00977C01"/>
    <w:rsid w:val="00980276"/>
    <w:rsid w:val="00980D0B"/>
    <w:rsid w:val="00981694"/>
    <w:rsid w:val="0098194A"/>
    <w:rsid w:val="00982A75"/>
    <w:rsid w:val="009845AC"/>
    <w:rsid w:val="00984696"/>
    <w:rsid w:val="00985584"/>
    <w:rsid w:val="009856FB"/>
    <w:rsid w:val="00985D74"/>
    <w:rsid w:val="00985FD6"/>
    <w:rsid w:val="00986577"/>
    <w:rsid w:val="009877F5"/>
    <w:rsid w:val="0098795F"/>
    <w:rsid w:val="00987E3C"/>
    <w:rsid w:val="0099030F"/>
    <w:rsid w:val="00991778"/>
    <w:rsid w:val="009924CC"/>
    <w:rsid w:val="00993A0F"/>
    <w:rsid w:val="00994EA8"/>
    <w:rsid w:val="00994EF7"/>
    <w:rsid w:val="00995695"/>
    <w:rsid w:val="00996079"/>
    <w:rsid w:val="0099611A"/>
    <w:rsid w:val="009977C1"/>
    <w:rsid w:val="00997B26"/>
    <w:rsid w:val="00997C66"/>
    <w:rsid w:val="00997DEC"/>
    <w:rsid w:val="009A00F7"/>
    <w:rsid w:val="009A2489"/>
    <w:rsid w:val="009A5164"/>
    <w:rsid w:val="009A542C"/>
    <w:rsid w:val="009A5619"/>
    <w:rsid w:val="009A6674"/>
    <w:rsid w:val="009A6DAC"/>
    <w:rsid w:val="009A6F42"/>
    <w:rsid w:val="009B0105"/>
    <w:rsid w:val="009B02FA"/>
    <w:rsid w:val="009B0E60"/>
    <w:rsid w:val="009B10B2"/>
    <w:rsid w:val="009B1B59"/>
    <w:rsid w:val="009B1E4E"/>
    <w:rsid w:val="009B220E"/>
    <w:rsid w:val="009B3259"/>
    <w:rsid w:val="009B4B4E"/>
    <w:rsid w:val="009B56D9"/>
    <w:rsid w:val="009B604D"/>
    <w:rsid w:val="009B7372"/>
    <w:rsid w:val="009B7E79"/>
    <w:rsid w:val="009C01D8"/>
    <w:rsid w:val="009C033A"/>
    <w:rsid w:val="009C1927"/>
    <w:rsid w:val="009C1A19"/>
    <w:rsid w:val="009C1A86"/>
    <w:rsid w:val="009C1B02"/>
    <w:rsid w:val="009C27B0"/>
    <w:rsid w:val="009C283A"/>
    <w:rsid w:val="009C4127"/>
    <w:rsid w:val="009C4781"/>
    <w:rsid w:val="009D024A"/>
    <w:rsid w:val="009D027F"/>
    <w:rsid w:val="009D09AA"/>
    <w:rsid w:val="009D0C66"/>
    <w:rsid w:val="009D2EDB"/>
    <w:rsid w:val="009D34A0"/>
    <w:rsid w:val="009D3738"/>
    <w:rsid w:val="009D3F32"/>
    <w:rsid w:val="009D487B"/>
    <w:rsid w:val="009D56E8"/>
    <w:rsid w:val="009D5D3E"/>
    <w:rsid w:val="009D61CF"/>
    <w:rsid w:val="009D72A0"/>
    <w:rsid w:val="009D777E"/>
    <w:rsid w:val="009E042C"/>
    <w:rsid w:val="009E04FE"/>
    <w:rsid w:val="009E071A"/>
    <w:rsid w:val="009E09DC"/>
    <w:rsid w:val="009E1F12"/>
    <w:rsid w:val="009E1FD5"/>
    <w:rsid w:val="009E2DD9"/>
    <w:rsid w:val="009E48A7"/>
    <w:rsid w:val="009E4D4A"/>
    <w:rsid w:val="009E595D"/>
    <w:rsid w:val="009E60AE"/>
    <w:rsid w:val="009E67DB"/>
    <w:rsid w:val="009E6C8D"/>
    <w:rsid w:val="009E6EC1"/>
    <w:rsid w:val="009E7497"/>
    <w:rsid w:val="009F0125"/>
    <w:rsid w:val="009F0437"/>
    <w:rsid w:val="009F1EFD"/>
    <w:rsid w:val="009F27E2"/>
    <w:rsid w:val="009F2875"/>
    <w:rsid w:val="009F2E0B"/>
    <w:rsid w:val="009F3C22"/>
    <w:rsid w:val="009F438F"/>
    <w:rsid w:val="009F573D"/>
    <w:rsid w:val="009F5CD9"/>
    <w:rsid w:val="009F6427"/>
    <w:rsid w:val="009F656A"/>
    <w:rsid w:val="009F729F"/>
    <w:rsid w:val="009F7FD6"/>
    <w:rsid w:val="00A00DD7"/>
    <w:rsid w:val="00A01481"/>
    <w:rsid w:val="00A0203B"/>
    <w:rsid w:val="00A02387"/>
    <w:rsid w:val="00A028C1"/>
    <w:rsid w:val="00A028DA"/>
    <w:rsid w:val="00A02BB6"/>
    <w:rsid w:val="00A02F5F"/>
    <w:rsid w:val="00A030A4"/>
    <w:rsid w:val="00A03131"/>
    <w:rsid w:val="00A039B3"/>
    <w:rsid w:val="00A04855"/>
    <w:rsid w:val="00A0505D"/>
    <w:rsid w:val="00A056FF"/>
    <w:rsid w:val="00A05DEB"/>
    <w:rsid w:val="00A06EF9"/>
    <w:rsid w:val="00A07A3C"/>
    <w:rsid w:val="00A10E57"/>
    <w:rsid w:val="00A115CF"/>
    <w:rsid w:val="00A12885"/>
    <w:rsid w:val="00A12EBA"/>
    <w:rsid w:val="00A13217"/>
    <w:rsid w:val="00A14AF8"/>
    <w:rsid w:val="00A14F07"/>
    <w:rsid w:val="00A15275"/>
    <w:rsid w:val="00A152E2"/>
    <w:rsid w:val="00A158E4"/>
    <w:rsid w:val="00A15CF8"/>
    <w:rsid w:val="00A17404"/>
    <w:rsid w:val="00A17564"/>
    <w:rsid w:val="00A17D5F"/>
    <w:rsid w:val="00A21713"/>
    <w:rsid w:val="00A217BF"/>
    <w:rsid w:val="00A233C9"/>
    <w:rsid w:val="00A23F87"/>
    <w:rsid w:val="00A24051"/>
    <w:rsid w:val="00A240AB"/>
    <w:rsid w:val="00A2416C"/>
    <w:rsid w:val="00A2475F"/>
    <w:rsid w:val="00A2640C"/>
    <w:rsid w:val="00A268B3"/>
    <w:rsid w:val="00A26B56"/>
    <w:rsid w:val="00A26CED"/>
    <w:rsid w:val="00A2765F"/>
    <w:rsid w:val="00A279FB"/>
    <w:rsid w:val="00A3026F"/>
    <w:rsid w:val="00A30660"/>
    <w:rsid w:val="00A306BD"/>
    <w:rsid w:val="00A30771"/>
    <w:rsid w:val="00A30848"/>
    <w:rsid w:val="00A30EF9"/>
    <w:rsid w:val="00A320BA"/>
    <w:rsid w:val="00A322D5"/>
    <w:rsid w:val="00A323A5"/>
    <w:rsid w:val="00A32DD8"/>
    <w:rsid w:val="00A33849"/>
    <w:rsid w:val="00A33BB2"/>
    <w:rsid w:val="00A341F1"/>
    <w:rsid w:val="00A344F0"/>
    <w:rsid w:val="00A34B30"/>
    <w:rsid w:val="00A356B6"/>
    <w:rsid w:val="00A35BCF"/>
    <w:rsid w:val="00A35CA8"/>
    <w:rsid w:val="00A3634E"/>
    <w:rsid w:val="00A3757F"/>
    <w:rsid w:val="00A37678"/>
    <w:rsid w:val="00A3783D"/>
    <w:rsid w:val="00A379BF"/>
    <w:rsid w:val="00A37DE6"/>
    <w:rsid w:val="00A4054C"/>
    <w:rsid w:val="00A40FE7"/>
    <w:rsid w:val="00A41A16"/>
    <w:rsid w:val="00A43102"/>
    <w:rsid w:val="00A4366E"/>
    <w:rsid w:val="00A43F78"/>
    <w:rsid w:val="00A44143"/>
    <w:rsid w:val="00A44318"/>
    <w:rsid w:val="00A44870"/>
    <w:rsid w:val="00A449E9"/>
    <w:rsid w:val="00A453DC"/>
    <w:rsid w:val="00A45DD7"/>
    <w:rsid w:val="00A45E99"/>
    <w:rsid w:val="00A4689A"/>
    <w:rsid w:val="00A475D0"/>
    <w:rsid w:val="00A47700"/>
    <w:rsid w:val="00A51F1A"/>
    <w:rsid w:val="00A52083"/>
    <w:rsid w:val="00A52A92"/>
    <w:rsid w:val="00A53C84"/>
    <w:rsid w:val="00A5461C"/>
    <w:rsid w:val="00A55036"/>
    <w:rsid w:val="00A5668E"/>
    <w:rsid w:val="00A5756E"/>
    <w:rsid w:val="00A57ED0"/>
    <w:rsid w:val="00A60023"/>
    <w:rsid w:val="00A60978"/>
    <w:rsid w:val="00A60E51"/>
    <w:rsid w:val="00A62883"/>
    <w:rsid w:val="00A63E3E"/>
    <w:rsid w:val="00A6555E"/>
    <w:rsid w:val="00A65D93"/>
    <w:rsid w:val="00A663F2"/>
    <w:rsid w:val="00A67E37"/>
    <w:rsid w:val="00A67FDD"/>
    <w:rsid w:val="00A70D41"/>
    <w:rsid w:val="00A71BC9"/>
    <w:rsid w:val="00A71C1A"/>
    <w:rsid w:val="00A71C74"/>
    <w:rsid w:val="00A73161"/>
    <w:rsid w:val="00A736E8"/>
    <w:rsid w:val="00A737F3"/>
    <w:rsid w:val="00A738A6"/>
    <w:rsid w:val="00A73BD9"/>
    <w:rsid w:val="00A74023"/>
    <w:rsid w:val="00A74156"/>
    <w:rsid w:val="00A74336"/>
    <w:rsid w:val="00A750C7"/>
    <w:rsid w:val="00A752D7"/>
    <w:rsid w:val="00A762EB"/>
    <w:rsid w:val="00A7658C"/>
    <w:rsid w:val="00A76F5B"/>
    <w:rsid w:val="00A776CB"/>
    <w:rsid w:val="00A8001C"/>
    <w:rsid w:val="00A81191"/>
    <w:rsid w:val="00A811CC"/>
    <w:rsid w:val="00A81B55"/>
    <w:rsid w:val="00A820D9"/>
    <w:rsid w:val="00A8390D"/>
    <w:rsid w:val="00A8415F"/>
    <w:rsid w:val="00A8478A"/>
    <w:rsid w:val="00A84C5C"/>
    <w:rsid w:val="00A850AC"/>
    <w:rsid w:val="00A85453"/>
    <w:rsid w:val="00A85BEB"/>
    <w:rsid w:val="00A86B4F"/>
    <w:rsid w:val="00A86E09"/>
    <w:rsid w:val="00A879BD"/>
    <w:rsid w:val="00A90386"/>
    <w:rsid w:val="00A91290"/>
    <w:rsid w:val="00A91705"/>
    <w:rsid w:val="00A91BB2"/>
    <w:rsid w:val="00A93297"/>
    <w:rsid w:val="00A94637"/>
    <w:rsid w:val="00A94DB8"/>
    <w:rsid w:val="00A951E4"/>
    <w:rsid w:val="00A95304"/>
    <w:rsid w:val="00A95D5F"/>
    <w:rsid w:val="00A96470"/>
    <w:rsid w:val="00A96E38"/>
    <w:rsid w:val="00AA0467"/>
    <w:rsid w:val="00AA20A8"/>
    <w:rsid w:val="00AA2727"/>
    <w:rsid w:val="00AA29C2"/>
    <w:rsid w:val="00AA2B75"/>
    <w:rsid w:val="00AA44F3"/>
    <w:rsid w:val="00AA5202"/>
    <w:rsid w:val="00AA5CE2"/>
    <w:rsid w:val="00AA6578"/>
    <w:rsid w:val="00AA6EC6"/>
    <w:rsid w:val="00AA7144"/>
    <w:rsid w:val="00AB04C2"/>
    <w:rsid w:val="00AB0879"/>
    <w:rsid w:val="00AB0B4F"/>
    <w:rsid w:val="00AB17A9"/>
    <w:rsid w:val="00AB1F6C"/>
    <w:rsid w:val="00AB2BEE"/>
    <w:rsid w:val="00AB339D"/>
    <w:rsid w:val="00AB3552"/>
    <w:rsid w:val="00AB37D0"/>
    <w:rsid w:val="00AB394B"/>
    <w:rsid w:val="00AB3BAC"/>
    <w:rsid w:val="00AB49AB"/>
    <w:rsid w:val="00AB4B24"/>
    <w:rsid w:val="00AB51B2"/>
    <w:rsid w:val="00AB538D"/>
    <w:rsid w:val="00AB5E28"/>
    <w:rsid w:val="00AB5E47"/>
    <w:rsid w:val="00AB60ED"/>
    <w:rsid w:val="00AB611D"/>
    <w:rsid w:val="00AB65D2"/>
    <w:rsid w:val="00AB7070"/>
    <w:rsid w:val="00AB759F"/>
    <w:rsid w:val="00AB7F35"/>
    <w:rsid w:val="00AC041C"/>
    <w:rsid w:val="00AC0E31"/>
    <w:rsid w:val="00AC1541"/>
    <w:rsid w:val="00AC16AF"/>
    <w:rsid w:val="00AC2487"/>
    <w:rsid w:val="00AC266D"/>
    <w:rsid w:val="00AC3812"/>
    <w:rsid w:val="00AC416D"/>
    <w:rsid w:val="00AC51ED"/>
    <w:rsid w:val="00AC5A3D"/>
    <w:rsid w:val="00AC6CBC"/>
    <w:rsid w:val="00AC6DB3"/>
    <w:rsid w:val="00AD000F"/>
    <w:rsid w:val="00AD0991"/>
    <w:rsid w:val="00AD155C"/>
    <w:rsid w:val="00AD1AA7"/>
    <w:rsid w:val="00AD2A37"/>
    <w:rsid w:val="00AD2FE4"/>
    <w:rsid w:val="00AD3B4E"/>
    <w:rsid w:val="00AD4DCE"/>
    <w:rsid w:val="00AD5244"/>
    <w:rsid w:val="00AD6608"/>
    <w:rsid w:val="00AD6668"/>
    <w:rsid w:val="00AD6F64"/>
    <w:rsid w:val="00AD72A2"/>
    <w:rsid w:val="00AD7652"/>
    <w:rsid w:val="00AD77F6"/>
    <w:rsid w:val="00AE0B00"/>
    <w:rsid w:val="00AE0D07"/>
    <w:rsid w:val="00AE1699"/>
    <w:rsid w:val="00AE1D11"/>
    <w:rsid w:val="00AE30E4"/>
    <w:rsid w:val="00AE34E3"/>
    <w:rsid w:val="00AE3E89"/>
    <w:rsid w:val="00AE3ED6"/>
    <w:rsid w:val="00AE519A"/>
    <w:rsid w:val="00AE6D7C"/>
    <w:rsid w:val="00AE77EA"/>
    <w:rsid w:val="00AE7C96"/>
    <w:rsid w:val="00AF0174"/>
    <w:rsid w:val="00AF0487"/>
    <w:rsid w:val="00AF0950"/>
    <w:rsid w:val="00AF0F8A"/>
    <w:rsid w:val="00AF24A9"/>
    <w:rsid w:val="00AF3263"/>
    <w:rsid w:val="00AF4EA0"/>
    <w:rsid w:val="00AF54C2"/>
    <w:rsid w:val="00AF5B8A"/>
    <w:rsid w:val="00AF5B9E"/>
    <w:rsid w:val="00AF5D47"/>
    <w:rsid w:val="00AF7D54"/>
    <w:rsid w:val="00B002BB"/>
    <w:rsid w:val="00B003B6"/>
    <w:rsid w:val="00B0088B"/>
    <w:rsid w:val="00B009B9"/>
    <w:rsid w:val="00B00A58"/>
    <w:rsid w:val="00B01774"/>
    <w:rsid w:val="00B01884"/>
    <w:rsid w:val="00B02967"/>
    <w:rsid w:val="00B02E2B"/>
    <w:rsid w:val="00B030F2"/>
    <w:rsid w:val="00B0327B"/>
    <w:rsid w:val="00B032AE"/>
    <w:rsid w:val="00B038E9"/>
    <w:rsid w:val="00B03CA4"/>
    <w:rsid w:val="00B05030"/>
    <w:rsid w:val="00B060A5"/>
    <w:rsid w:val="00B06F89"/>
    <w:rsid w:val="00B0735A"/>
    <w:rsid w:val="00B076E3"/>
    <w:rsid w:val="00B07D64"/>
    <w:rsid w:val="00B07DAA"/>
    <w:rsid w:val="00B07E8A"/>
    <w:rsid w:val="00B102AB"/>
    <w:rsid w:val="00B11E87"/>
    <w:rsid w:val="00B12072"/>
    <w:rsid w:val="00B120D0"/>
    <w:rsid w:val="00B120D6"/>
    <w:rsid w:val="00B12178"/>
    <w:rsid w:val="00B1479F"/>
    <w:rsid w:val="00B14FA5"/>
    <w:rsid w:val="00B15B41"/>
    <w:rsid w:val="00B15C63"/>
    <w:rsid w:val="00B1601B"/>
    <w:rsid w:val="00B16699"/>
    <w:rsid w:val="00B16F3F"/>
    <w:rsid w:val="00B20698"/>
    <w:rsid w:val="00B2185F"/>
    <w:rsid w:val="00B21C8E"/>
    <w:rsid w:val="00B21CE4"/>
    <w:rsid w:val="00B228D7"/>
    <w:rsid w:val="00B24250"/>
    <w:rsid w:val="00B24F91"/>
    <w:rsid w:val="00B2504E"/>
    <w:rsid w:val="00B265D8"/>
    <w:rsid w:val="00B26919"/>
    <w:rsid w:val="00B27071"/>
    <w:rsid w:val="00B27E83"/>
    <w:rsid w:val="00B3031C"/>
    <w:rsid w:val="00B315C9"/>
    <w:rsid w:val="00B32174"/>
    <w:rsid w:val="00B3237D"/>
    <w:rsid w:val="00B330DB"/>
    <w:rsid w:val="00B33BBD"/>
    <w:rsid w:val="00B342A9"/>
    <w:rsid w:val="00B34558"/>
    <w:rsid w:val="00B34614"/>
    <w:rsid w:val="00B348CE"/>
    <w:rsid w:val="00B349CC"/>
    <w:rsid w:val="00B3534B"/>
    <w:rsid w:val="00B35D59"/>
    <w:rsid w:val="00B366DC"/>
    <w:rsid w:val="00B36F64"/>
    <w:rsid w:val="00B40E59"/>
    <w:rsid w:val="00B41B5D"/>
    <w:rsid w:val="00B42E50"/>
    <w:rsid w:val="00B4316D"/>
    <w:rsid w:val="00B438E6"/>
    <w:rsid w:val="00B4559F"/>
    <w:rsid w:val="00B4569F"/>
    <w:rsid w:val="00B46942"/>
    <w:rsid w:val="00B46B11"/>
    <w:rsid w:val="00B46E70"/>
    <w:rsid w:val="00B47D08"/>
    <w:rsid w:val="00B51171"/>
    <w:rsid w:val="00B51259"/>
    <w:rsid w:val="00B5153E"/>
    <w:rsid w:val="00B52894"/>
    <w:rsid w:val="00B53468"/>
    <w:rsid w:val="00B53E1F"/>
    <w:rsid w:val="00B54353"/>
    <w:rsid w:val="00B54915"/>
    <w:rsid w:val="00B55696"/>
    <w:rsid w:val="00B55ADA"/>
    <w:rsid w:val="00B56288"/>
    <w:rsid w:val="00B56798"/>
    <w:rsid w:val="00B56A0F"/>
    <w:rsid w:val="00B56A54"/>
    <w:rsid w:val="00B56E71"/>
    <w:rsid w:val="00B5705A"/>
    <w:rsid w:val="00B571D1"/>
    <w:rsid w:val="00B577F6"/>
    <w:rsid w:val="00B57B4A"/>
    <w:rsid w:val="00B57F21"/>
    <w:rsid w:val="00B60574"/>
    <w:rsid w:val="00B607A8"/>
    <w:rsid w:val="00B6145A"/>
    <w:rsid w:val="00B61773"/>
    <w:rsid w:val="00B617DB"/>
    <w:rsid w:val="00B6381F"/>
    <w:rsid w:val="00B64B4D"/>
    <w:rsid w:val="00B64FF4"/>
    <w:rsid w:val="00B65A59"/>
    <w:rsid w:val="00B661A1"/>
    <w:rsid w:val="00B66B6F"/>
    <w:rsid w:val="00B66DA5"/>
    <w:rsid w:val="00B67C4B"/>
    <w:rsid w:val="00B7023C"/>
    <w:rsid w:val="00B704C8"/>
    <w:rsid w:val="00B716A9"/>
    <w:rsid w:val="00B72778"/>
    <w:rsid w:val="00B72D95"/>
    <w:rsid w:val="00B730A1"/>
    <w:rsid w:val="00B74DC6"/>
    <w:rsid w:val="00B755D4"/>
    <w:rsid w:val="00B75FBB"/>
    <w:rsid w:val="00B762D7"/>
    <w:rsid w:val="00B766DE"/>
    <w:rsid w:val="00B77CF8"/>
    <w:rsid w:val="00B77DAE"/>
    <w:rsid w:val="00B77E6F"/>
    <w:rsid w:val="00B80053"/>
    <w:rsid w:val="00B800D6"/>
    <w:rsid w:val="00B81B49"/>
    <w:rsid w:val="00B81F08"/>
    <w:rsid w:val="00B832C5"/>
    <w:rsid w:val="00B83EE2"/>
    <w:rsid w:val="00B8428E"/>
    <w:rsid w:val="00B8577E"/>
    <w:rsid w:val="00B85FFE"/>
    <w:rsid w:val="00B861A3"/>
    <w:rsid w:val="00B86DCD"/>
    <w:rsid w:val="00B871B4"/>
    <w:rsid w:val="00B90029"/>
    <w:rsid w:val="00B90135"/>
    <w:rsid w:val="00B9069C"/>
    <w:rsid w:val="00B907BE"/>
    <w:rsid w:val="00B90DDF"/>
    <w:rsid w:val="00B90E6F"/>
    <w:rsid w:val="00B90FD8"/>
    <w:rsid w:val="00B91796"/>
    <w:rsid w:val="00B91D83"/>
    <w:rsid w:val="00B925C4"/>
    <w:rsid w:val="00B925EC"/>
    <w:rsid w:val="00B929B2"/>
    <w:rsid w:val="00B93E1A"/>
    <w:rsid w:val="00B947F0"/>
    <w:rsid w:val="00B94B3C"/>
    <w:rsid w:val="00B94F5D"/>
    <w:rsid w:val="00B95687"/>
    <w:rsid w:val="00B96241"/>
    <w:rsid w:val="00B962C8"/>
    <w:rsid w:val="00B9680E"/>
    <w:rsid w:val="00B97250"/>
    <w:rsid w:val="00BA1143"/>
    <w:rsid w:val="00BA2861"/>
    <w:rsid w:val="00BA2A12"/>
    <w:rsid w:val="00BA4532"/>
    <w:rsid w:val="00BA47EA"/>
    <w:rsid w:val="00BA4EB0"/>
    <w:rsid w:val="00BA554D"/>
    <w:rsid w:val="00BA573D"/>
    <w:rsid w:val="00BA6028"/>
    <w:rsid w:val="00BA67F6"/>
    <w:rsid w:val="00BB0EAE"/>
    <w:rsid w:val="00BB0FE7"/>
    <w:rsid w:val="00BB1641"/>
    <w:rsid w:val="00BB1E9B"/>
    <w:rsid w:val="00BB258B"/>
    <w:rsid w:val="00BB3334"/>
    <w:rsid w:val="00BB36C1"/>
    <w:rsid w:val="00BB3D64"/>
    <w:rsid w:val="00BB3E29"/>
    <w:rsid w:val="00BB43AC"/>
    <w:rsid w:val="00BB4D17"/>
    <w:rsid w:val="00BB5C67"/>
    <w:rsid w:val="00BB663B"/>
    <w:rsid w:val="00BB7178"/>
    <w:rsid w:val="00BB72AE"/>
    <w:rsid w:val="00BB75E5"/>
    <w:rsid w:val="00BC00B3"/>
    <w:rsid w:val="00BC018D"/>
    <w:rsid w:val="00BC0218"/>
    <w:rsid w:val="00BC0AEF"/>
    <w:rsid w:val="00BC0FA9"/>
    <w:rsid w:val="00BC10FA"/>
    <w:rsid w:val="00BC1E74"/>
    <w:rsid w:val="00BC39BC"/>
    <w:rsid w:val="00BC3C86"/>
    <w:rsid w:val="00BC3D52"/>
    <w:rsid w:val="00BC5405"/>
    <w:rsid w:val="00BC631B"/>
    <w:rsid w:val="00BC6523"/>
    <w:rsid w:val="00BC733D"/>
    <w:rsid w:val="00BC78A8"/>
    <w:rsid w:val="00BD07A1"/>
    <w:rsid w:val="00BD17BF"/>
    <w:rsid w:val="00BD19B3"/>
    <w:rsid w:val="00BD24DD"/>
    <w:rsid w:val="00BD28C1"/>
    <w:rsid w:val="00BD3385"/>
    <w:rsid w:val="00BD3712"/>
    <w:rsid w:val="00BD4788"/>
    <w:rsid w:val="00BD4CF7"/>
    <w:rsid w:val="00BD4F7C"/>
    <w:rsid w:val="00BD5628"/>
    <w:rsid w:val="00BD5D38"/>
    <w:rsid w:val="00BD60AC"/>
    <w:rsid w:val="00BD668D"/>
    <w:rsid w:val="00BD74B4"/>
    <w:rsid w:val="00BD7CE1"/>
    <w:rsid w:val="00BE0100"/>
    <w:rsid w:val="00BE030C"/>
    <w:rsid w:val="00BE032D"/>
    <w:rsid w:val="00BE0BF3"/>
    <w:rsid w:val="00BE18FD"/>
    <w:rsid w:val="00BE26E3"/>
    <w:rsid w:val="00BE308A"/>
    <w:rsid w:val="00BE3148"/>
    <w:rsid w:val="00BE34E3"/>
    <w:rsid w:val="00BE3706"/>
    <w:rsid w:val="00BE4F4D"/>
    <w:rsid w:val="00BE58E5"/>
    <w:rsid w:val="00BE6BDE"/>
    <w:rsid w:val="00BE6C14"/>
    <w:rsid w:val="00BE7656"/>
    <w:rsid w:val="00BE7E0A"/>
    <w:rsid w:val="00BF0060"/>
    <w:rsid w:val="00BF1454"/>
    <w:rsid w:val="00BF15C0"/>
    <w:rsid w:val="00BF2891"/>
    <w:rsid w:val="00BF2BBB"/>
    <w:rsid w:val="00BF304E"/>
    <w:rsid w:val="00BF32F9"/>
    <w:rsid w:val="00BF3D20"/>
    <w:rsid w:val="00BF3FE7"/>
    <w:rsid w:val="00BF5306"/>
    <w:rsid w:val="00BF5985"/>
    <w:rsid w:val="00BF6191"/>
    <w:rsid w:val="00BF61E6"/>
    <w:rsid w:val="00BF632C"/>
    <w:rsid w:val="00BF6AB3"/>
    <w:rsid w:val="00C007FD"/>
    <w:rsid w:val="00C00CCD"/>
    <w:rsid w:val="00C01811"/>
    <w:rsid w:val="00C01A7C"/>
    <w:rsid w:val="00C02ED9"/>
    <w:rsid w:val="00C031E7"/>
    <w:rsid w:val="00C032CB"/>
    <w:rsid w:val="00C0357C"/>
    <w:rsid w:val="00C03EBF"/>
    <w:rsid w:val="00C049B6"/>
    <w:rsid w:val="00C04C01"/>
    <w:rsid w:val="00C05138"/>
    <w:rsid w:val="00C054FD"/>
    <w:rsid w:val="00C058A6"/>
    <w:rsid w:val="00C06014"/>
    <w:rsid w:val="00C06381"/>
    <w:rsid w:val="00C06494"/>
    <w:rsid w:val="00C06C3B"/>
    <w:rsid w:val="00C06E56"/>
    <w:rsid w:val="00C07507"/>
    <w:rsid w:val="00C07626"/>
    <w:rsid w:val="00C07C10"/>
    <w:rsid w:val="00C10030"/>
    <w:rsid w:val="00C10811"/>
    <w:rsid w:val="00C10D43"/>
    <w:rsid w:val="00C11B2D"/>
    <w:rsid w:val="00C11EF8"/>
    <w:rsid w:val="00C123A0"/>
    <w:rsid w:val="00C129AE"/>
    <w:rsid w:val="00C130E4"/>
    <w:rsid w:val="00C1346C"/>
    <w:rsid w:val="00C13E01"/>
    <w:rsid w:val="00C1476C"/>
    <w:rsid w:val="00C1583B"/>
    <w:rsid w:val="00C15E09"/>
    <w:rsid w:val="00C16373"/>
    <w:rsid w:val="00C164DC"/>
    <w:rsid w:val="00C16790"/>
    <w:rsid w:val="00C16EFD"/>
    <w:rsid w:val="00C17E96"/>
    <w:rsid w:val="00C20046"/>
    <w:rsid w:val="00C20E0C"/>
    <w:rsid w:val="00C20FC1"/>
    <w:rsid w:val="00C20FDC"/>
    <w:rsid w:val="00C21620"/>
    <w:rsid w:val="00C2191D"/>
    <w:rsid w:val="00C219F9"/>
    <w:rsid w:val="00C225D3"/>
    <w:rsid w:val="00C2315F"/>
    <w:rsid w:val="00C232BF"/>
    <w:rsid w:val="00C24DBA"/>
    <w:rsid w:val="00C25514"/>
    <w:rsid w:val="00C25A25"/>
    <w:rsid w:val="00C25EAC"/>
    <w:rsid w:val="00C26677"/>
    <w:rsid w:val="00C27802"/>
    <w:rsid w:val="00C27B5E"/>
    <w:rsid w:val="00C30273"/>
    <w:rsid w:val="00C30A48"/>
    <w:rsid w:val="00C32073"/>
    <w:rsid w:val="00C3320E"/>
    <w:rsid w:val="00C33306"/>
    <w:rsid w:val="00C3493B"/>
    <w:rsid w:val="00C34962"/>
    <w:rsid w:val="00C34B48"/>
    <w:rsid w:val="00C37217"/>
    <w:rsid w:val="00C37A6E"/>
    <w:rsid w:val="00C40964"/>
    <w:rsid w:val="00C40B45"/>
    <w:rsid w:val="00C40C17"/>
    <w:rsid w:val="00C40ED6"/>
    <w:rsid w:val="00C4142D"/>
    <w:rsid w:val="00C41E01"/>
    <w:rsid w:val="00C42650"/>
    <w:rsid w:val="00C4515B"/>
    <w:rsid w:val="00C452ED"/>
    <w:rsid w:val="00C4546C"/>
    <w:rsid w:val="00C45A40"/>
    <w:rsid w:val="00C45D3E"/>
    <w:rsid w:val="00C45FFA"/>
    <w:rsid w:val="00C46016"/>
    <w:rsid w:val="00C47DC0"/>
    <w:rsid w:val="00C52066"/>
    <w:rsid w:val="00C52D7B"/>
    <w:rsid w:val="00C534B7"/>
    <w:rsid w:val="00C53FCB"/>
    <w:rsid w:val="00C53FCC"/>
    <w:rsid w:val="00C54AA2"/>
    <w:rsid w:val="00C558D0"/>
    <w:rsid w:val="00C5594E"/>
    <w:rsid w:val="00C563D2"/>
    <w:rsid w:val="00C57045"/>
    <w:rsid w:val="00C5775F"/>
    <w:rsid w:val="00C57B20"/>
    <w:rsid w:val="00C60769"/>
    <w:rsid w:val="00C60A34"/>
    <w:rsid w:val="00C61D34"/>
    <w:rsid w:val="00C623CF"/>
    <w:rsid w:val="00C6248B"/>
    <w:rsid w:val="00C626A7"/>
    <w:rsid w:val="00C6496B"/>
    <w:rsid w:val="00C649FE"/>
    <w:rsid w:val="00C65235"/>
    <w:rsid w:val="00C65DB6"/>
    <w:rsid w:val="00C663D4"/>
    <w:rsid w:val="00C6656C"/>
    <w:rsid w:val="00C66805"/>
    <w:rsid w:val="00C706AB"/>
    <w:rsid w:val="00C719C8"/>
    <w:rsid w:val="00C71ECC"/>
    <w:rsid w:val="00C722E3"/>
    <w:rsid w:val="00C72660"/>
    <w:rsid w:val="00C7270F"/>
    <w:rsid w:val="00C73518"/>
    <w:rsid w:val="00C746FE"/>
    <w:rsid w:val="00C7607E"/>
    <w:rsid w:val="00C77445"/>
    <w:rsid w:val="00C778EE"/>
    <w:rsid w:val="00C77BA8"/>
    <w:rsid w:val="00C80C97"/>
    <w:rsid w:val="00C81E35"/>
    <w:rsid w:val="00C82F22"/>
    <w:rsid w:val="00C83260"/>
    <w:rsid w:val="00C832AE"/>
    <w:rsid w:val="00C83BEF"/>
    <w:rsid w:val="00C84D46"/>
    <w:rsid w:val="00C84D9C"/>
    <w:rsid w:val="00C85A14"/>
    <w:rsid w:val="00C862AB"/>
    <w:rsid w:val="00C86451"/>
    <w:rsid w:val="00C86A99"/>
    <w:rsid w:val="00C86B07"/>
    <w:rsid w:val="00C86F0E"/>
    <w:rsid w:val="00C871B4"/>
    <w:rsid w:val="00C87278"/>
    <w:rsid w:val="00C874D7"/>
    <w:rsid w:val="00C87725"/>
    <w:rsid w:val="00C90051"/>
    <w:rsid w:val="00C90248"/>
    <w:rsid w:val="00C91768"/>
    <w:rsid w:val="00C91BE3"/>
    <w:rsid w:val="00C927CB"/>
    <w:rsid w:val="00C930A2"/>
    <w:rsid w:val="00C93905"/>
    <w:rsid w:val="00C93974"/>
    <w:rsid w:val="00C93F77"/>
    <w:rsid w:val="00C94236"/>
    <w:rsid w:val="00C9497E"/>
    <w:rsid w:val="00C9553A"/>
    <w:rsid w:val="00C95541"/>
    <w:rsid w:val="00C96BB5"/>
    <w:rsid w:val="00C972FD"/>
    <w:rsid w:val="00C97EF2"/>
    <w:rsid w:val="00CA06A5"/>
    <w:rsid w:val="00CA07A9"/>
    <w:rsid w:val="00CA0B73"/>
    <w:rsid w:val="00CA2158"/>
    <w:rsid w:val="00CA2501"/>
    <w:rsid w:val="00CA2A09"/>
    <w:rsid w:val="00CA2C0B"/>
    <w:rsid w:val="00CA2ED4"/>
    <w:rsid w:val="00CA3231"/>
    <w:rsid w:val="00CA36FF"/>
    <w:rsid w:val="00CA3914"/>
    <w:rsid w:val="00CA3D46"/>
    <w:rsid w:val="00CA4249"/>
    <w:rsid w:val="00CA4E6D"/>
    <w:rsid w:val="00CA4F15"/>
    <w:rsid w:val="00CA5B1E"/>
    <w:rsid w:val="00CA5F25"/>
    <w:rsid w:val="00CA6278"/>
    <w:rsid w:val="00CA62DA"/>
    <w:rsid w:val="00CA6758"/>
    <w:rsid w:val="00CA6DB6"/>
    <w:rsid w:val="00CA78A7"/>
    <w:rsid w:val="00CB0827"/>
    <w:rsid w:val="00CB0D15"/>
    <w:rsid w:val="00CB13A1"/>
    <w:rsid w:val="00CB1806"/>
    <w:rsid w:val="00CB25A1"/>
    <w:rsid w:val="00CB2935"/>
    <w:rsid w:val="00CB293B"/>
    <w:rsid w:val="00CB2CC2"/>
    <w:rsid w:val="00CB39E2"/>
    <w:rsid w:val="00CB3E72"/>
    <w:rsid w:val="00CB4398"/>
    <w:rsid w:val="00CB44E1"/>
    <w:rsid w:val="00CB54C9"/>
    <w:rsid w:val="00CB5A30"/>
    <w:rsid w:val="00CB602E"/>
    <w:rsid w:val="00CB645E"/>
    <w:rsid w:val="00CB7176"/>
    <w:rsid w:val="00CB7935"/>
    <w:rsid w:val="00CB7CD2"/>
    <w:rsid w:val="00CC0A37"/>
    <w:rsid w:val="00CC0FB4"/>
    <w:rsid w:val="00CC1161"/>
    <w:rsid w:val="00CC133C"/>
    <w:rsid w:val="00CC1FE0"/>
    <w:rsid w:val="00CC2284"/>
    <w:rsid w:val="00CC2BDE"/>
    <w:rsid w:val="00CC3737"/>
    <w:rsid w:val="00CC37D6"/>
    <w:rsid w:val="00CC38E6"/>
    <w:rsid w:val="00CC3DC5"/>
    <w:rsid w:val="00CC45C1"/>
    <w:rsid w:val="00CC51C2"/>
    <w:rsid w:val="00CC51FE"/>
    <w:rsid w:val="00CC55C1"/>
    <w:rsid w:val="00CC5D98"/>
    <w:rsid w:val="00CC68C5"/>
    <w:rsid w:val="00CC6BC7"/>
    <w:rsid w:val="00CC6CA9"/>
    <w:rsid w:val="00CC705E"/>
    <w:rsid w:val="00CD0232"/>
    <w:rsid w:val="00CD059C"/>
    <w:rsid w:val="00CD0952"/>
    <w:rsid w:val="00CD121E"/>
    <w:rsid w:val="00CD1570"/>
    <w:rsid w:val="00CD16E9"/>
    <w:rsid w:val="00CD2236"/>
    <w:rsid w:val="00CD24B9"/>
    <w:rsid w:val="00CD258E"/>
    <w:rsid w:val="00CD2BC7"/>
    <w:rsid w:val="00CD313D"/>
    <w:rsid w:val="00CD3F0D"/>
    <w:rsid w:val="00CD448F"/>
    <w:rsid w:val="00CD45BB"/>
    <w:rsid w:val="00CD53D8"/>
    <w:rsid w:val="00CD5C0C"/>
    <w:rsid w:val="00CD6735"/>
    <w:rsid w:val="00CD6AD0"/>
    <w:rsid w:val="00CE0645"/>
    <w:rsid w:val="00CE127B"/>
    <w:rsid w:val="00CE184B"/>
    <w:rsid w:val="00CE1E68"/>
    <w:rsid w:val="00CE2093"/>
    <w:rsid w:val="00CE24EF"/>
    <w:rsid w:val="00CE30C6"/>
    <w:rsid w:val="00CE39F3"/>
    <w:rsid w:val="00CE4137"/>
    <w:rsid w:val="00CE4BBB"/>
    <w:rsid w:val="00CE4D68"/>
    <w:rsid w:val="00CE5FF5"/>
    <w:rsid w:val="00CE60A7"/>
    <w:rsid w:val="00CF17FB"/>
    <w:rsid w:val="00CF1F6E"/>
    <w:rsid w:val="00CF208D"/>
    <w:rsid w:val="00CF252F"/>
    <w:rsid w:val="00CF2B51"/>
    <w:rsid w:val="00CF44E3"/>
    <w:rsid w:val="00CF49DE"/>
    <w:rsid w:val="00CF5CE9"/>
    <w:rsid w:val="00CF5D27"/>
    <w:rsid w:val="00CF6BD6"/>
    <w:rsid w:val="00CF6C8F"/>
    <w:rsid w:val="00CF708C"/>
    <w:rsid w:val="00CF7108"/>
    <w:rsid w:val="00D00F51"/>
    <w:rsid w:val="00D029E1"/>
    <w:rsid w:val="00D0313C"/>
    <w:rsid w:val="00D039D8"/>
    <w:rsid w:val="00D03B15"/>
    <w:rsid w:val="00D04971"/>
    <w:rsid w:val="00D05340"/>
    <w:rsid w:val="00D0591C"/>
    <w:rsid w:val="00D05D9A"/>
    <w:rsid w:val="00D0605B"/>
    <w:rsid w:val="00D06725"/>
    <w:rsid w:val="00D10B00"/>
    <w:rsid w:val="00D11103"/>
    <w:rsid w:val="00D1146B"/>
    <w:rsid w:val="00D122FB"/>
    <w:rsid w:val="00D1310C"/>
    <w:rsid w:val="00D143BF"/>
    <w:rsid w:val="00D147D7"/>
    <w:rsid w:val="00D14812"/>
    <w:rsid w:val="00D150BC"/>
    <w:rsid w:val="00D150D3"/>
    <w:rsid w:val="00D15380"/>
    <w:rsid w:val="00D159A8"/>
    <w:rsid w:val="00D15B80"/>
    <w:rsid w:val="00D161D3"/>
    <w:rsid w:val="00D16780"/>
    <w:rsid w:val="00D16C76"/>
    <w:rsid w:val="00D16D9C"/>
    <w:rsid w:val="00D17B6F"/>
    <w:rsid w:val="00D17D8C"/>
    <w:rsid w:val="00D206C8"/>
    <w:rsid w:val="00D20E0C"/>
    <w:rsid w:val="00D21A87"/>
    <w:rsid w:val="00D21AAB"/>
    <w:rsid w:val="00D21D93"/>
    <w:rsid w:val="00D21F7A"/>
    <w:rsid w:val="00D22851"/>
    <w:rsid w:val="00D22D6A"/>
    <w:rsid w:val="00D23040"/>
    <w:rsid w:val="00D2496D"/>
    <w:rsid w:val="00D24DDB"/>
    <w:rsid w:val="00D2562A"/>
    <w:rsid w:val="00D27D0A"/>
    <w:rsid w:val="00D30940"/>
    <w:rsid w:val="00D3099F"/>
    <w:rsid w:val="00D30E32"/>
    <w:rsid w:val="00D311C9"/>
    <w:rsid w:val="00D313DE"/>
    <w:rsid w:val="00D31F7D"/>
    <w:rsid w:val="00D31F85"/>
    <w:rsid w:val="00D32108"/>
    <w:rsid w:val="00D323C8"/>
    <w:rsid w:val="00D33462"/>
    <w:rsid w:val="00D3353D"/>
    <w:rsid w:val="00D34468"/>
    <w:rsid w:val="00D35A6B"/>
    <w:rsid w:val="00D37755"/>
    <w:rsid w:val="00D37C54"/>
    <w:rsid w:val="00D402A5"/>
    <w:rsid w:val="00D41D1E"/>
    <w:rsid w:val="00D42560"/>
    <w:rsid w:val="00D438E8"/>
    <w:rsid w:val="00D43BB2"/>
    <w:rsid w:val="00D44862"/>
    <w:rsid w:val="00D44C64"/>
    <w:rsid w:val="00D44F78"/>
    <w:rsid w:val="00D460EC"/>
    <w:rsid w:val="00D4625C"/>
    <w:rsid w:val="00D504E9"/>
    <w:rsid w:val="00D50A9B"/>
    <w:rsid w:val="00D52D35"/>
    <w:rsid w:val="00D52D81"/>
    <w:rsid w:val="00D53013"/>
    <w:rsid w:val="00D536CD"/>
    <w:rsid w:val="00D536E6"/>
    <w:rsid w:val="00D53B49"/>
    <w:rsid w:val="00D54ED1"/>
    <w:rsid w:val="00D55F09"/>
    <w:rsid w:val="00D56C7D"/>
    <w:rsid w:val="00D56D70"/>
    <w:rsid w:val="00D57317"/>
    <w:rsid w:val="00D5744D"/>
    <w:rsid w:val="00D57B18"/>
    <w:rsid w:val="00D57F83"/>
    <w:rsid w:val="00D616CC"/>
    <w:rsid w:val="00D61AC4"/>
    <w:rsid w:val="00D61BAF"/>
    <w:rsid w:val="00D62989"/>
    <w:rsid w:val="00D62D6C"/>
    <w:rsid w:val="00D635F2"/>
    <w:rsid w:val="00D63FB3"/>
    <w:rsid w:val="00D64039"/>
    <w:rsid w:val="00D64829"/>
    <w:rsid w:val="00D64D20"/>
    <w:rsid w:val="00D64F07"/>
    <w:rsid w:val="00D657F6"/>
    <w:rsid w:val="00D65841"/>
    <w:rsid w:val="00D6637D"/>
    <w:rsid w:val="00D667F7"/>
    <w:rsid w:val="00D66AD5"/>
    <w:rsid w:val="00D66BCB"/>
    <w:rsid w:val="00D67994"/>
    <w:rsid w:val="00D67AFD"/>
    <w:rsid w:val="00D704AF"/>
    <w:rsid w:val="00D70686"/>
    <w:rsid w:val="00D70872"/>
    <w:rsid w:val="00D72AEE"/>
    <w:rsid w:val="00D732AE"/>
    <w:rsid w:val="00D75C48"/>
    <w:rsid w:val="00D77178"/>
    <w:rsid w:val="00D77AAF"/>
    <w:rsid w:val="00D80873"/>
    <w:rsid w:val="00D80A26"/>
    <w:rsid w:val="00D8104D"/>
    <w:rsid w:val="00D81AB0"/>
    <w:rsid w:val="00D821F0"/>
    <w:rsid w:val="00D8268E"/>
    <w:rsid w:val="00D828AE"/>
    <w:rsid w:val="00D84271"/>
    <w:rsid w:val="00D85517"/>
    <w:rsid w:val="00D858B5"/>
    <w:rsid w:val="00D8665A"/>
    <w:rsid w:val="00D870B1"/>
    <w:rsid w:val="00D87629"/>
    <w:rsid w:val="00D87C47"/>
    <w:rsid w:val="00D87CFD"/>
    <w:rsid w:val="00D87DED"/>
    <w:rsid w:val="00D90362"/>
    <w:rsid w:val="00D9076A"/>
    <w:rsid w:val="00D9091B"/>
    <w:rsid w:val="00D9124F"/>
    <w:rsid w:val="00D91CEC"/>
    <w:rsid w:val="00D91D8D"/>
    <w:rsid w:val="00D91DA9"/>
    <w:rsid w:val="00D92111"/>
    <w:rsid w:val="00D921B6"/>
    <w:rsid w:val="00D92E6A"/>
    <w:rsid w:val="00D92F26"/>
    <w:rsid w:val="00D93B49"/>
    <w:rsid w:val="00D93E23"/>
    <w:rsid w:val="00D94598"/>
    <w:rsid w:val="00D954AD"/>
    <w:rsid w:val="00D9659F"/>
    <w:rsid w:val="00D96C94"/>
    <w:rsid w:val="00D97963"/>
    <w:rsid w:val="00D97CB2"/>
    <w:rsid w:val="00DA02F9"/>
    <w:rsid w:val="00DA0431"/>
    <w:rsid w:val="00DA0A68"/>
    <w:rsid w:val="00DA2B39"/>
    <w:rsid w:val="00DA35B1"/>
    <w:rsid w:val="00DA372E"/>
    <w:rsid w:val="00DA4B50"/>
    <w:rsid w:val="00DA5318"/>
    <w:rsid w:val="00DA60AE"/>
    <w:rsid w:val="00DA637E"/>
    <w:rsid w:val="00DA6A29"/>
    <w:rsid w:val="00DA7085"/>
    <w:rsid w:val="00DA7439"/>
    <w:rsid w:val="00DA78E8"/>
    <w:rsid w:val="00DA7D96"/>
    <w:rsid w:val="00DA7DCA"/>
    <w:rsid w:val="00DB0F9D"/>
    <w:rsid w:val="00DB0FB8"/>
    <w:rsid w:val="00DB158B"/>
    <w:rsid w:val="00DB1944"/>
    <w:rsid w:val="00DB1B41"/>
    <w:rsid w:val="00DB1D33"/>
    <w:rsid w:val="00DB1EC0"/>
    <w:rsid w:val="00DB21F8"/>
    <w:rsid w:val="00DB2415"/>
    <w:rsid w:val="00DB2AC9"/>
    <w:rsid w:val="00DB347F"/>
    <w:rsid w:val="00DB3E77"/>
    <w:rsid w:val="00DB4663"/>
    <w:rsid w:val="00DB4727"/>
    <w:rsid w:val="00DB4BD5"/>
    <w:rsid w:val="00DB5BD6"/>
    <w:rsid w:val="00DB5C79"/>
    <w:rsid w:val="00DB61A9"/>
    <w:rsid w:val="00DB7EE6"/>
    <w:rsid w:val="00DC0077"/>
    <w:rsid w:val="00DC1047"/>
    <w:rsid w:val="00DC1937"/>
    <w:rsid w:val="00DC1B4D"/>
    <w:rsid w:val="00DC2485"/>
    <w:rsid w:val="00DC2D8A"/>
    <w:rsid w:val="00DC3AD7"/>
    <w:rsid w:val="00DC50FE"/>
    <w:rsid w:val="00DC51FD"/>
    <w:rsid w:val="00DC588A"/>
    <w:rsid w:val="00DC6E44"/>
    <w:rsid w:val="00DC7549"/>
    <w:rsid w:val="00DC7587"/>
    <w:rsid w:val="00DC7BD8"/>
    <w:rsid w:val="00DC7DEC"/>
    <w:rsid w:val="00DC7E2B"/>
    <w:rsid w:val="00DD0564"/>
    <w:rsid w:val="00DD0AEB"/>
    <w:rsid w:val="00DD1CFB"/>
    <w:rsid w:val="00DD21EC"/>
    <w:rsid w:val="00DD3170"/>
    <w:rsid w:val="00DD3ADB"/>
    <w:rsid w:val="00DD3FBF"/>
    <w:rsid w:val="00DD5AC4"/>
    <w:rsid w:val="00DD5F20"/>
    <w:rsid w:val="00DD7671"/>
    <w:rsid w:val="00DD7A06"/>
    <w:rsid w:val="00DD7CE5"/>
    <w:rsid w:val="00DE1496"/>
    <w:rsid w:val="00DE1778"/>
    <w:rsid w:val="00DE17A0"/>
    <w:rsid w:val="00DE381F"/>
    <w:rsid w:val="00DE38AA"/>
    <w:rsid w:val="00DE44AC"/>
    <w:rsid w:val="00DE44D7"/>
    <w:rsid w:val="00DE489D"/>
    <w:rsid w:val="00DE4A8E"/>
    <w:rsid w:val="00DE5D3A"/>
    <w:rsid w:val="00DE68DE"/>
    <w:rsid w:val="00DE6BEE"/>
    <w:rsid w:val="00DE79AB"/>
    <w:rsid w:val="00DF02D3"/>
    <w:rsid w:val="00DF086E"/>
    <w:rsid w:val="00DF0BCE"/>
    <w:rsid w:val="00DF10F2"/>
    <w:rsid w:val="00DF111E"/>
    <w:rsid w:val="00DF118F"/>
    <w:rsid w:val="00DF22BD"/>
    <w:rsid w:val="00DF2A56"/>
    <w:rsid w:val="00DF3221"/>
    <w:rsid w:val="00DF3717"/>
    <w:rsid w:val="00DF3ADE"/>
    <w:rsid w:val="00DF46D9"/>
    <w:rsid w:val="00DF4E6B"/>
    <w:rsid w:val="00DF4E81"/>
    <w:rsid w:val="00DF5013"/>
    <w:rsid w:val="00DF57EB"/>
    <w:rsid w:val="00DF613A"/>
    <w:rsid w:val="00DF636C"/>
    <w:rsid w:val="00DF6421"/>
    <w:rsid w:val="00DF65FC"/>
    <w:rsid w:val="00DF6E00"/>
    <w:rsid w:val="00DF71CE"/>
    <w:rsid w:val="00DF76B8"/>
    <w:rsid w:val="00E00914"/>
    <w:rsid w:val="00E0127F"/>
    <w:rsid w:val="00E02807"/>
    <w:rsid w:val="00E02DF1"/>
    <w:rsid w:val="00E02FC3"/>
    <w:rsid w:val="00E03DBC"/>
    <w:rsid w:val="00E04EA2"/>
    <w:rsid w:val="00E05B6C"/>
    <w:rsid w:val="00E05D9E"/>
    <w:rsid w:val="00E0627C"/>
    <w:rsid w:val="00E06BB5"/>
    <w:rsid w:val="00E06F1F"/>
    <w:rsid w:val="00E071C7"/>
    <w:rsid w:val="00E10033"/>
    <w:rsid w:val="00E113A9"/>
    <w:rsid w:val="00E11604"/>
    <w:rsid w:val="00E11FF3"/>
    <w:rsid w:val="00E121D9"/>
    <w:rsid w:val="00E123B7"/>
    <w:rsid w:val="00E133F2"/>
    <w:rsid w:val="00E13C58"/>
    <w:rsid w:val="00E13C9A"/>
    <w:rsid w:val="00E13D75"/>
    <w:rsid w:val="00E13FA3"/>
    <w:rsid w:val="00E14EF5"/>
    <w:rsid w:val="00E1539F"/>
    <w:rsid w:val="00E1552D"/>
    <w:rsid w:val="00E15593"/>
    <w:rsid w:val="00E15FBF"/>
    <w:rsid w:val="00E168AA"/>
    <w:rsid w:val="00E170CE"/>
    <w:rsid w:val="00E17305"/>
    <w:rsid w:val="00E17427"/>
    <w:rsid w:val="00E201F1"/>
    <w:rsid w:val="00E20230"/>
    <w:rsid w:val="00E20FF7"/>
    <w:rsid w:val="00E213AE"/>
    <w:rsid w:val="00E21452"/>
    <w:rsid w:val="00E21E26"/>
    <w:rsid w:val="00E2269F"/>
    <w:rsid w:val="00E2294F"/>
    <w:rsid w:val="00E23551"/>
    <w:rsid w:val="00E23880"/>
    <w:rsid w:val="00E23D48"/>
    <w:rsid w:val="00E240FD"/>
    <w:rsid w:val="00E2410B"/>
    <w:rsid w:val="00E248DC"/>
    <w:rsid w:val="00E263C9"/>
    <w:rsid w:val="00E27046"/>
    <w:rsid w:val="00E273EE"/>
    <w:rsid w:val="00E274B8"/>
    <w:rsid w:val="00E27D29"/>
    <w:rsid w:val="00E303AC"/>
    <w:rsid w:val="00E31F85"/>
    <w:rsid w:val="00E32066"/>
    <w:rsid w:val="00E32866"/>
    <w:rsid w:val="00E32B57"/>
    <w:rsid w:val="00E3324F"/>
    <w:rsid w:val="00E3381A"/>
    <w:rsid w:val="00E33AE3"/>
    <w:rsid w:val="00E3478C"/>
    <w:rsid w:val="00E34AE6"/>
    <w:rsid w:val="00E34B88"/>
    <w:rsid w:val="00E34D07"/>
    <w:rsid w:val="00E356AD"/>
    <w:rsid w:val="00E3612D"/>
    <w:rsid w:val="00E3619D"/>
    <w:rsid w:val="00E36EBB"/>
    <w:rsid w:val="00E37346"/>
    <w:rsid w:val="00E40289"/>
    <w:rsid w:val="00E41324"/>
    <w:rsid w:val="00E41EEF"/>
    <w:rsid w:val="00E420FD"/>
    <w:rsid w:val="00E43EE4"/>
    <w:rsid w:val="00E44490"/>
    <w:rsid w:val="00E44985"/>
    <w:rsid w:val="00E45002"/>
    <w:rsid w:val="00E45313"/>
    <w:rsid w:val="00E4689D"/>
    <w:rsid w:val="00E468C1"/>
    <w:rsid w:val="00E46E12"/>
    <w:rsid w:val="00E47A3A"/>
    <w:rsid w:val="00E47B69"/>
    <w:rsid w:val="00E50B78"/>
    <w:rsid w:val="00E513A4"/>
    <w:rsid w:val="00E519BD"/>
    <w:rsid w:val="00E51E1E"/>
    <w:rsid w:val="00E52E4B"/>
    <w:rsid w:val="00E5375E"/>
    <w:rsid w:val="00E540A6"/>
    <w:rsid w:val="00E5412D"/>
    <w:rsid w:val="00E546D5"/>
    <w:rsid w:val="00E54704"/>
    <w:rsid w:val="00E55EA3"/>
    <w:rsid w:val="00E5743A"/>
    <w:rsid w:val="00E57630"/>
    <w:rsid w:val="00E57B25"/>
    <w:rsid w:val="00E57FAB"/>
    <w:rsid w:val="00E6063E"/>
    <w:rsid w:val="00E618E2"/>
    <w:rsid w:val="00E63BA0"/>
    <w:rsid w:val="00E63D78"/>
    <w:rsid w:val="00E63E7B"/>
    <w:rsid w:val="00E66D29"/>
    <w:rsid w:val="00E67BA7"/>
    <w:rsid w:val="00E67FEB"/>
    <w:rsid w:val="00E70972"/>
    <w:rsid w:val="00E70B4B"/>
    <w:rsid w:val="00E71470"/>
    <w:rsid w:val="00E717D6"/>
    <w:rsid w:val="00E72FE2"/>
    <w:rsid w:val="00E733C0"/>
    <w:rsid w:val="00E73539"/>
    <w:rsid w:val="00E7376E"/>
    <w:rsid w:val="00E75F7F"/>
    <w:rsid w:val="00E76CE4"/>
    <w:rsid w:val="00E77009"/>
    <w:rsid w:val="00E77040"/>
    <w:rsid w:val="00E801E8"/>
    <w:rsid w:val="00E8057D"/>
    <w:rsid w:val="00E80E35"/>
    <w:rsid w:val="00E8174C"/>
    <w:rsid w:val="00E81A52"/>
    <w:rsid w:val="00E82866"/>
    <w:rsid w:val="00E82A38"/>
    <w:rsid w:val="00E8381F"/>
    <w:rsid w:val="00E838CD"/>
    <w:rsid w:val="00E83D9A"/>
    <w:rsid w:val="00E84CC2"/>
    <w:rsid w:val="00E84CD1"/>
    <w:rsid w:val="00E84F5C"/>
    <w:rsid w:val="00E854E3"/>
    <w:rsid w:val="00E85812"/>
    <w:rsid w:val="00E858D6"/>
    <w:rsid w:val="00E85CA2"/>
    <w:rsid w:val="00E86CA4"/>
    <w:rsid w:val="00E879CD"/>
    <w:rsid w:val="00E904F4"/>
    <w:rsid w:val="00E91154"/>
    <w:rsid w:val="00E92680"/>
    <w:rsid w:val="00E92C78"/>
    <w:rsid w:val="00E92EEF"/>
    <w:rsid w:val="00E92F30"/>
    <w:rsid w:val="00E93072"/>
    <w:rsid w:val="00E930F1"/>
    <w:rsid w:val="00E932B7"/>
    <w:rsid w:val="00E9378A"/>
    <w:rsid w:val="00E93796"/>
    <w:rsid w:val="00E948EE"/>
    <w:rsid w:val="00E95356"/>
    <w:rsid w:val="00E96246"/>
    <w:rsid w:val="00E96545"/>
    <w:rsid w:val="00EA015C"/>
    <w:rsid w:val="00EA093F"/>
    <w:rsid w:val="00EA0A6E"/>
    <w:rsid w:val="00EA1EE2"/>
    <w:rsid w:val="00EA20D0"/>
    <w:rsid w:val="00EA4AFC"/>
    <w:rsid w:val="00EA4D1E"/>
    <w:rsid w:val="00EA5526"/>
    <w:rsid w:val="00EA5A5C"/>
    <w:rsid w:val="00EA5D44"/>
    <w:rsid w:val="00EA6921"/>
    <w:rsid w:val="00EA6E81"/>
    <w:rsid w:val="00EA71EC"/>
    <w:rsid w:val="00EA7ADF"/>
    <w:rsid w:val="00EB0B2A"/>
    <w:rsid w:val="00EB0C7F"/>
    <w:rsid w:val="00EB0CBB"/>
    <w:rsid w:val="00EB19C3"/>
    <w:rsid w:val="00EB1B37"/>
    <w:rsid w:val="00EB1BE4"/>
    <w:rsid w:val="00EB1D94"/>
    <w:rsid w:val="00EB1FA3"/>
    <w:rsid w:val="00EB267F"/>
    <w:rsid w:val="00EB26C8"/>
    <w:rsid w:val="00EB2FD1"/>
    <w:rsid w:val="00EB5601"/>
    <w:rsid w:val="00EB62E0"/>
    <w:rsid w:val="00EB6846"/>
    <w:rsid w:val="00EB759E"/>
    <w:rsid w:val="00EB772C"/>
    <w:rsid w:val="00EC06AD"/>
    <w:rsid w:val="00EC15D5"/>
    <w:rsid w:val="00EC3615"/>
    <w:rsid w:val="00EC3C9A"/>
    <w:rsid w:val="00EC3FBA"/>
    <w:rsid w:val="00EC4F1C"/>
    <w:rsid w:val="00EC5565"/>
    <w:rsid w:val="00EC5892"/>
    <w:rsid w:val="00EC5F41"/>
    <w:rsid w:val="00EC7079"/>
    <w:rsid w:val="00EC75C8"/>
    <w:rsid w:val="00EC78BC"/>
    <w:rsid w:val="00EC7963"/>
    <w:rsid w:val="00ED0ADA"/>
    <w:rsid w:val="00ED0AF3"/>
    <w:rsid w:val="00ED1ED9"/>
    <w:rsid w:val="00ED2264"/>
    <w:rsid w:val="00ED252B"/>
    <w:rsid w:val="00ED2837"/>
    <w:rsid w:val="00ED3739"/>
    <w:rsid w:val="00ED3FC4"/>
    <w:rsid w:val="00ED40F7"/>
    <w:rsid w:val="00ED48F6"/>
    <w:rsid w:val="00ED50B2"/>
    <w:rsid w:val="00ED58DD"/>
    <w:rsid w:val="00ED5AD2"/>
    <w:rsid w:val="00ED5ADB"/>
    <w:rsid w:val="00ED5E18"/>
    <w:rsid w:val="00ED5F69"/>
    <w:rsid w:val="00ED6B8A"/>
    <w:rsid w:val="00ED6CF2"/>
    <w:rsid w:val="00ED70C4"/>
    <w:rsid w:val="00ED7A0D"/>
    <w:rsid w:val="00EE00D4"/>
    <w:rsid w:val="00EE0AAB"/>
    <w:rsid w:val="00EE13E2"/>
    <w:rsid w:val="00EE1848"/>
    <w:rsid w:val="00EE18A7"/>
    <w:rsid w:val="00EE1ABD"/>
    <w:rsid w:val="00EE1AFD"/>
    <w:rsid w:val="00EE2512"/>
    <w:rsid w:val="00EE297C"/>
    <w:rsid w:val="00EE3AD0"/>
    <w:rsid w:val="00EE3B47"/>
    <w:rsid w:val="00EE50B6"/>
    <w:rsid w:val="00EE5848"/>
    <w:rsid w:val="00EE5A15"/>
    <w:rsid w:val="00EE5B00"/>
    <w:rsid w:val="00EE5BC7"/>
    <w:rsid w:val="00EE68CC"/>
    <w:rsid w:val="00EE6C93"/>
    <w:rsid w:val="00EE756E"/>
    <w:rsid w:val="00EF0047"/>
    <w:rsid w:val="00EF045F"/>
    <w:rsid w:val="00EF0D89"/>
    <w:rsid w:val="00EF1964"/>
    <w:rsid w:val="00EF1BD7"/>
    <w:rsid w:val="00EF2A7D"/>
    <w:rsid w:val="00EF2B63"/>
    <w:rsid w:val="00EF3701"/>
    <w:rsid w:val="00EF3970"/>
    <w:rsid w:val="00EF44F0"/>
    <w:rsid w:val="00EF457F"/>
    <w:rsid w:val="00EF46FC"/>
    <w:rsid w:val="00EF4D6E"/>
    <w:rsid w:val="00EF5E20"/>
    <w:rsid w:val="00EF7AEE"/>
    <w:rsid w:val="00EF7B5C"/>
    <w:rsid w:val="00EF7BD5"/>
    <w:rsid w:val="00EF7C67"/>
    <w:rsid w:val="00F00059"/>
    <w:rsid w:val="00F00429"/>
    <w:rsid w:val="00F00B8A"/>
    <w:rsid w:val="00F00F51"/>
    <w:rsid w:val="00F0185E"/>
    <w:rsid w:val="00F02063"/>
    <w:rsid w:val="00F02316"/>
    <w:rsid w:val="00F0374B"/>
    <w:rsid w:val="00F05746"/>
    <w:rsid w:val="00F05E97"/>
    <w:rsid w:val="00F0616D"/>
    <w:rsid w:val="00F0699B"/>
    <w:rsid w:val="00F07593"/>
    <w:rsid w:val="00F10FA5"/>
    <w:rsid w:val="00F112F5"/>
    <w:rsid w:val="00F11365"/>
    <w:rsid w:val="00F11E62"/>
    <w:rsid w:val="00F12069"/>
    <w:rsid w:val="00F12A96"/>
    <w:rsid w:val="00F12C54"/>
    <w:rsid w:val="00F13B84"/>
    <w:rsid w:val="00F14ECF"/>
    <w:rsid w:val="00F15BBC"/>
    <w:rsid w:val="00F16489"/>
    <w:rsid w:val="00F168C1"/>
    <w:rsid w:val="00F16D19"/>
    <w:rsid w:val="00F1732F"/>
    <w:rsid w:val="00F1784F"/>
    <w:rsid w:val="00F178ED"/>
    <w:rsid w:val="00F17915"/>
    <w:rsid w:val="00F203A4"/>
    <w:rsid w:val="00F211F6"/>
    <w:rsid w:val="00F243F6"/>
    <w:rsid w:val="00F24982"/>
    <w:rsid w:val="00F24E92"/>
    <w:rsid w:val="00F2551F"/>
    <w:rsid w:val="00F25628"/>
    <w:rsid w:val="00F2614B"/>
    <w:rsid w:val="00F26D75"/>
    <w:rsid w:val="00F277B7"/>
    <w:rsid w:val="00F30182"/>
    <w:rsid w:val="00F305B9"/>
    <w:rsid w:val="00F305F0"/>
    <w:rsid w:val="00F30655"/>
    <w:rsid w:val="00F3147A"/>
    <w:rsid w:val="00F31B83"/>
    <w:rsid w:val="00F31EF8"/>
    <w:rsid w:val="00F3222D"/>
    <w:rsid w:val="00F3537E"/>
    <w:rsid w:val="00F407F0"/>
    <w:rsid w:val="00F414F5"/>
    <w:rsid w:val="00F4170C"/>
    <w:rsid w:val="00F41E26"/>
    <w:rsid w:val="00F441AB"/>
    <w:rsid w:val="00F4471A"/>
    <w:rsid w:val="00F45238"/>
    <w:rsid w:val="00F4523D"/>
    <w:rsid w:val="00F45DC5"/>
    <w:rsid w:val="00F45F38"/>
    <w:rsid w:val="00F466D4"/>
    <w:rsid w:val="00F46ED3"/>
    <w:rsid w:val="00F46F02"/>
    <w:rsid w:val="00F47CF6"/>
    <w:rsid w:val="00F506C3"/>
    <w:rsid w:val="00F5113E"/>
    <w:rsid w:val="00F5200F"/>
    <w:rsid w:val="00F52457"/>
    <w:rsid w:val="00F527C7"/>
    <w:rsid w:val="00F5368D"/>
    <w:rsid w:val="00F53697"/>
    <w:rsid w:val="00F54DCE"/>
    <w:rsid w:val="00F5572B"/>
    <w:rsid w:val="00F5615B"/>
    <w:rsid w:val="00F567CA"/>
    <w:rsid w:val="00F56A73"/>
    <w:rsid w:val="00F56D05"/>
    <w:rsid w:val="00F56E85"/>
    <w:rsid w:val="00F57418"/>
    <w:rsid w:val="00F601CD"/>
    <w:rsid w:val="00F60629"/>
    <w:rsid w:val="00F61356"/>
    <w:rsid w:val="00F620FC"/>
    <w:rsid w:val="00F621AF"/>
    <w:rsid w:val="00F621E6"/>
    <w:rsid w:val="00F6220D"/>
    <w:rsid w:val="00F629FC"/>
    <w:rsid w:val="00F62B48"/>
    <w:rsid w:val="00F62E9C"/>
    <w:rsid w:val="00F632C0"/>
    <w:rsid w:val="00F647E3"/>
    <w:rsid w:val="00F651D3"/>
    <w:rsid w:val="00F652A8"/>
    <w:rsid w:val="00F65655"/>
    <w:rsid w:val="00F657F2"/>
    <w:rsid w:val="00F66119"/>
    <w:rsid w:val="00F663D8"/>
    <w:rsid w:val="00F66D2F"/>
    <w:rsid w:val="00F67678"/>
    <w:rsid w:val="00F67AD4"/>
    <w:rsid w:val="00F67CF3"/>
    <w:rsid w:val="00F7085D"/>
    <w:rsid w:val="00F70F8D"/>
    <w:rsid w:val="00F717FA"/>
    <w:rsid w:val="00F71FC3"/>
    <w:rsid w:val="00F72CDB"/>
    <w:rsid w:val="00F73220"/>
    <w:rsid w:val="00F73321"/>
    <w:rsid w:val="00F740ED"/>
    <w:rsid w:val="00F75650"/>
    <w:rsid w:val="00F76983"/>
    <w:rsid w:val="00F76A86"/>
    <w:rsid w:val="00F77122"/>
    <w:rsid w:val="00F77CB4"/>
    <w:rsid w:val="00F801F6"/>
    <w:rsid w:val="00F80BF5"/>
    <w:rsid w:val="00F80D7B"/>
    <w:rsid w:val="00F80DA7"/>
    <w:rsid w:val="00F81036"/>
    <w:rsid w:val="00F81124"/>
    <w:rsid w:val="00F821C1"/>
    <w:rsid w:val="00F82309"/>
    <w:rsid w:val="00F82635"/>
    <w:rsid w:val="00F8367A"/>
    <w:rsid w:val="00F86110"/>
    <w:rsid w:val="00F8653D"/>
    <w:rsid w:val="00F86E0F"/>
    <w:rsid w:val="00F87423"/>
    <w:rsid w:val="00F90316"/>
    <w:rsid w:val="00F9067C"/>
    <w:rsid w:val="00F90B1E"/>
    <w:rsid w:val="00F91665"/>
    <w:rsid w:val="00F920AA"/>
    <w:rsid w:val="00F9231E"/>
    <w:rsid w:val="00F927A1"/>
    <w:rsid w:val="00F92D34"/>
    <w:rsid w:val="00F93E27"/>
    <w:rsid w:val="00F944FC"/>
    <w:rsid w:val="00F94968"/>
    <w:rsid w:val="00F96C64"/>
    <w:rsid w:val="00FA0232"/>
    <w:rsid w:val="00FA032F"/>
    <w:rsid w:val="00FA118A"/>
    <w:rsid w:val="00FA15B3"/>
    <w:rsid w:val="00FA2348"/>
    <w:rsid w:val="00FA25B8"/>
    <w:rsid w:val="00FA2BEB"/>
    <w:rsid w:val="00FA2F03"/>
    <w:rsid w:val="00FA2F3B"/>
    <w:rsid w:val="00FA3B04"/>
    <w:rsid w:val="00FA3FF5"/>
    <w:rsid w:val="00FA408A"/>
    <w:rsid w:val="00FA5355"/>
    <w:rsid w:val="00FA56BE"/>
    <w:rsid w:val="00FA59AD"/>
    <w:rsid w:val="00FA5A1B"/>
    <w:rsid w:val="00FA5D18"/>
    <w:rsid w:val="00FA61B0"/>
    <w:rsid w:val="00FB0802"/>
    <w:rsid w:val="00FB0DE5"/>
    <w:rsid w:val="00FB134D"/>
    <w:rsid w:val="00FB1BC9"/>
    <w:rsid w:val="00FB1FC9"/>
    <w:rsid w:val="00FB22FC"/>
    <w:rsid w:val="00FB2C84"/>
    <w:rsid w:val="00FB35C8"/>
    <w:rsid w:val="00FB384B"/>
    <w:rsid w:val="00FB3DF8"/>
    <w:rsid w:val="00FB3FAC"/>
    <w:rsid w:val="00FB41BE"/>
    <w:rsid w:val="00FB42AB"/>
    <w:rsid w:val="00FB4A57"/>
    <w:rsid w:val="00FB4E60"/>
    <w:rsid w:val="00FB4E76"/>
    <w:rsid w:val="00FB5C36"/>
    <w:rsid w:val="00FB61B9"/>
    <w:rsid w:val="00FB6F7E"/>
    <w:rsid w:val="00FB72F9"/>
    <w:rsid w:val="00FB7833"/>
    <w:rsid w:val="00FC073B"/>
    <w:rsid w:val="00FC1722"/>
    <w:rsid w:val="00FC18AA"/>
    <w:rsid w:val="00FC2F98"/>
    <w:rsid w:val="00FC37E6"/>
    <w:rsid w:val="00FC4893"/>
    <w:rsid w:val="00FC4EEF"/>
    <w:rsid w:val="00FC551A"/>
    <w:rsid w:val="00FC5F9F"/>
    <w:rsid w:val="00FC5FA1"/>
    <w:rsid w:val="00FD01EA"/>
    <w:rsid w:val="00FD04DE"/>
    <w:rsid w:val="00FD11A7"/>
    <w:rsid w:val="00FD1740"/>
    <w:rsid w:val="00FD1F9B"/>
    <w:rsid w:val="00FD3565"/>
    <w:rsid w:val="00FD3F3B"/>
    <w:rsid w:val="00FD445B"/>
    <w:rsid w:val="00FD479F"/>
    <w:rsid w:val="00FD5338"/>
    <w:rsid w:val="00FD5772"/>
    <w:rsid w:val="00FD7BDB"/>
    <w:rsid w:val="00FE1215"/>
    <w:rsid w:val="00FE145F"/>
    <w:rsid w:val="00FE23EC"/>
    <w:rsid w:val="00FE28E9"/>
    <w:rsid w:val="00FE35FD"/>
    <w:rsid w:val="00FE3905"/>
    <w:rsid w:val="00FE3A6B"/>
    <w:rsid w:val="00FE3B49"/>
    <w:rsid w:val="00FE3BE0"/>
    <w:rsid w:val="00FE50CF"/>
    <w:rsid w:val="00FE6106"/>
    <w:rsid w:val="00FE6F02"/>
    <w:rsid w:val="00FE6F6D"/>
    <w:rsid w:val="00FE713D"/>
    <w:rsid w:val="00FF0351"/>
    <w:rsid w:val="00FF0498"/>
    <w:rsid w:val="00FF04F4"/>
    <w:rsid w:val="00FF0799"/>
    <w:rsid w:val="00FF0D2C"/>
    <w:rsid w:val="00FF0E75"/>
    <w:rsid w:val="00FF19DF"/>
    <w:rsid w:val="00FF398E"/>
    <w:rsid w:val="00FF3D9C"/>
    <w:rsid w:val="00FF4B7F"/>
    <w:rsid w:val="00FF5125"/>
    <w:rsid w:val="00FF539A"/>
    <w:rsid w:val="00FF585D"/>
    <w:rsid w:val="00FF58F3"/>
    <w:rsid w:val="00FF63F8"/>
    <w:rsid w:val="00FF79FF"/>
    <w:rsid w:val="00FF7BDB"/>
    <w:rsid w:val="00FF7DD5"/>
    <w:rsid w:val="00FF7E30"/>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D5D192-7001-445C-868E-BBEBFFA88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F38"/>
    <w:pPr>
      <w:jc w:val="both"/>
    </w:pPr>
    <w:rPr>
      <w:rFonts w:ascii="Arial" w:hAnsi="Arial"/>
      <w:sz w:val="32"/>
      <w:szCs w:val="20"/>
    </w:rPr>
  </w:style>
  <w:style w:type="paragraph" w:styleId="Heading1">
    <w:name w:val="heading 1"/>
    <w:basedOn w:val="Normal"/>
    <w:next w:val="Normal"/>
    <w:link w:val="Heading1Char"/>
    <w:uiPriority w:val="9"/>
    <w:qFormat/>
    <w:rsid w:val="006240ED"/>
    <w:pPr>
      <w:pBdr>
        <w:top w:val="single" w:sz="24" w:space="0" w:color="auto"/>
        <w:left w:val="single" w:sz="24" w:space="0" w:color="auto"/>
        <w:bottom w:val="single" w:sz="24" w:space="0" w:color="auto"/>
        <w:right w:val="single" w:sz="24" w:space="0" w:color="auto"/>
      </w:pBdr>
      <w:shd w:val="clear" w:color="auto" w:fill="000000" w:themeFill="text1"/>
      <w:spacing w:after="0"/>
      <w:jc w:val="center"/>
      <w:outlineLvl w:val="0"/>
    </w:pPr>
    <w:rPr>
      <w:b/>
      <w:bCs/>
      <w:caps/>
      <w:spacing w:val="15"/>
      <w:sz w:val="44"/>
      <w:szCs w:val="22"/>
    </w:rPr>
  </w:style>
  <w:style w:type="paragraph" w:styleId="Heading2">
    <w:name w:val="heading 2"/>
    <w:basedOn w:val="Normal"/>
    <w:next w:val="Normal"/>
    <w:link w:val="Heading2Char"/>
    <w:uiPriority w:val="9"/>
    <w:unhideWhenUsed/>
    <w:qFormat/>
    <w:rsid w:val="009E09DC"/>
    <w:pPr>
      <w:pBdr>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pBdr>
      <w:shd w:val="clear" w:color="auto" w:fill="595959" w:themeFill="text1" w:themeFillTint="A6"/>
      <w:spacing w:after="0"/>
      <w:outlineLvl w:val="1"/>
    </w:pPr>
    <w:rPr>
      <w:b/>
      <w:caps/>
      <w:color w:val="FFFFFF" w:themeColor="background1"/>
      <w:spacing w:val="15"/>
      <w:sz w:val="40"/>
      <w:szCs w:val="22"/>
    </w:rPr>
  </w:style>
  <w:style w:type="paragraph" w:styleId="Heading3">
    <w:name w:val="heading 3"/>
    <w:basedOn w:val="Normal"/>
    <w:next w:val="Normal"/>
    <w:link w:val="Heading3Char"/>
    <w:uiPriority w:val="9"/>
    <w:unhideWhenUsed/>
    <w:qFormat/>
    <w:rsid w:val="00475158"/>
    <w:pPr>
      <w:pBdr>
        <w:top w:val="single" w:sz="6" w:space="2" w:color="000000" w:themeColor="accent1"/>
        <w:left w:val="single" w:sz="6" w:space="2" w:color="000000" w:themeColor="accent1"/>
        <w:bottom w:val="single" w:sz="6" w:space="1" w:color="000000" w:themeColor="accent1"/>
        <w:right w:val="single" w:sz="6" w:space="4" w:color="000000" w:themeColor="accent1"/>
      </w:pBdr>
      <w:spacing w:before="300" w:after="0"/>
      <w:outlineLvl w:val="2"/>
    </w:pPr>
    <w:rPr>
      <w:b/>
      <w:caps/>
      <w:color w:val="000000" w:themeColor="accent1" w:themeShade="7F"/>
      <w:spacing w:val="15"/>
      <w:szCs w:val="22"/>
    </w:rPr>
  </w:style>
  <w:style w:type="paragraph" w:styleId="Heading4">
    <w:name w:val="heading 4"/>
    <w:basedOn w:val="Normal"/>
    <w:next w:val="Normal"/>
    <w:link w:val="Heading4Char"/>
    <w:uiPriority w:val="9"/>
    <w:unhideWhenUsed/>
    <w:qFormat/>
    <w:rsid w:val="00944D4F"/>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Heading5">
    <w:name w:val="heading 5"/>
    <w:basedOn w:val="Normal"/>
    <w:next w:val="Normal"/>
    <w:link w:val="Heading5Char"/>
    <w:uiPriority w:val="9"/>
    <w:unhideWhenUsed/>
    <w:qFormat/>
    <w:rsid w:val="00944D4F"/>
    <w:pPr>
      <w:pBdr>
        <w:bottom w:val="single" w:sz="6" w:space="1" w:color="000000" w:themeColor="accent1"/>
      </w:pBdr>
      <w:spacing w:before="300" w:after="0"/>
      <w:outlineLvl w:val="4"/>
    </w:pPr>
    <w:rPr>
      <w:caps/>
      <w:color w:val="000000" w:themeColor="accent1" w:themeShade="BF"/>
      <w:spacing w:val="10"/>
      <w:sz w:val="22"/>
      <w:szCs w:val="22"/>
    </w:rPr>
  </w:style>
  <w:style w:type="paragraph" w:styleId="Heading6">
    <w:name w:val="heading 6"/>
    <w:basedOn w:val="Normal"/>
    <w:next w:val="Normal"/>
    <w:link w:val="Heading6Char"/>
    <w:uiPriority w:val="9"/>
    <w:unhideWhenUsed/>
    <w:qFormat/>
    <w:rsid w:val="00944D4F"/>
    <w:pPr>
      <w:pBdr>
        <w:bottom w:val="dotted" w:sz="6" w:space="1" w:color="000000" w:themeColor="accent1"/>
      </w:pBdr>
      <w:spacing w:before="300" w:after="0"/>
      <w:outlineLvl w:val="5"/>
    </w:pPr>
    <w:rPr>
      <w:caps/>
      <w:color w:val="000000" w:themeColor="accent1" w:themeShade="BF"/>
      <w:spacing w:val="10"/>
      <w:sz w:val="22"/>
      <w:szCs w:val="22"/>
    </w:rPr>
  </w:style>
  <w:style w:type="paragraph" w:styleId="Heading7">
    <w:name w:val="heading 7"/>
    <w:basedOn w:val="Normal"/>
    <w:next w:val="Normal"/>
    <w:link w:val="Heading7Char"/>
    <w:uiPriority w:val="9"/>
    <w:unhideWhenUsed/>
    <w:qFormat/>
    <w:rsid w:val="00944D4F"/>
    <w:pPr>
      <w:spacing w:before="300" w:after="0"/>
      <w:outlineLvl w:val="6"/>
    </w:pPr>
    <w:rPr>
      <w:caps/>
      <w:color w:val="000000" w:themeColor="accent1" w:themeShade="BF"/>
      <w:spacing w:val="10"/>
      <w:sz w:val="22"/>
      <w:szCs w:val="22"/>
    </w:rPr>
  </w:style>
  <w:style w:type="paragraph" w:styleId="Heading8">
    <w:name w:val="heading 8"/>
    <w:basedOn w:val="Normal"/>
    <w:next w:val="Normal"/>
    <w:link w:val="Heading8Char"/>
    <w:uiPriority w:val="9"/>
    <w:unhideWhenUsed/>
    <w:qFormat/>
    <w:rsid w:val="00944D4F"/>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944D4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0ED"/>
    <w:rPr>
      <w:rFonts w:ascii="Arial" w:hAnsi="Arial"/>
      <w:b/>
      <w:bCs/>
      <w:caps/>
      <w:spacing w:val="15"/>
      <w:sz w:val="44"/>
      <w:shd w:val="clear" w:color="auto" w:fill="000000" w:themeFill="text1"/>
    </w:rPr>
  </w:style>
  <w:style w:type="character" w:customStyle="1" w:styleId="Heading2Char">
    <w:name w:val="Heading 2 Char"/>
    <w:basedOn w:val="DefaultParagraphFont"/>
    <w:link w:val="Heading2"/>
    <w:uiPriority w:val="9"/>
    <w:rsid w:val="009E09DC"/>
    <w:rPr>
      <w:rFonts w:ascii="Arial" w:hAnsi="Arial"/>
      <w:b/>
      <w:caps/>
      <w:color w:val="FFFFFF" w:themeColor="background1"/>
      <w:spacing w:val="15"/>
      <w:sz w:val="40"/>
      <w:shd w:val="clear" w:color="auto" w:fill="595959" w:themeFill="text1" w:themeFillTint="A6"/>
    </w:rPr>
  </w:style>
  <w:style w:type="character" w:customStyle="1" w:styleId="Heading3Char">
    <w:name w:val="Heading 3 Char"/>
    <w:basedOn w:val="DefaultParagraphFont"/>
    <w:link w:val="Heading3"/>
    <w:uiPriority w:val="9"/>
    <w:rsid w:val="00475158"/>
    <w:rPr>
      <w:rFonts w:ascii="Arial" w:hAnsi="Arial"/>
      <w:b/>
      <w:caps/>
      <w:color w:val="000000" w:themeColor="accent1" w:themeShade="7F"/>
      <w:spacing w:val="15"/>
      <w:sz w:val="32"/>
    </w:rPr>
  </w:style>
  <w:style w:type="character" w:customStyle="1" w:styleId="Heading4Char">
    <w:name w:val="Heading 4 Char"/>
    <w:basedOn w:val="DefaultParagraphFont"/>
    <w:link w:val="Heading4"/>
    <w:uiPriority w:val="9"/>
    <w:rsid w:val="00944D4F"/>
    <w:rPr>
      <w:caps/>
      <w:color w:val="000000" w:themeColor="accent1" w:themeShade="BF"/>
      <w:spacing w:val="10"/>
    </w:rPr>
  </w:style>
  <w:style w:type="character" w:customStyle="1" w:styleId="Heading5Char">
    <w:name w:val="Heading 5 Char"/>
    <w:basedOn w:val="DefaultParagraphFont"/>
    <w:link w:val="Heading5"/>
    <w:uiPriority w:val="9"/>
    <w:rsid w:val="00944D4F"/>
    <w:rPr>
      <w:caps/>
      <w:color w:val="000000" w:themeColor="accent1" w:themeShade="BF"/>
      <w:spacing w:val="10"/>
    </w:rPr>
  </w:style>
  <w:style w:type="character" w:customStyle="1" w:styleId="Heading6Char">
    <w:name w:val="Heading 6 Char"/>
    <w:basedOn w:val="DefaultParagraphFont"/>
    <w:link w:val="Heading6"/>
    <w:uiPriority w:val="9"/>
    <w:rsid w:val="00944D4F"/>
    <w:rPr>
      <w:caps/>
      <w:color w:val="000000" w:themeColor="accent1" w:themeShade="BF"/>
      <w:spacing w:val="10"/>
    </w:rPr>
  </w:style>
  <w:style w:type="character" w:customStyle="1" w:styleId="Heading7Char">
    <w:name w:val="Heading 7 Char"/>
    <w:basedOn w:val="DefaultParagraphFont"/>
    <w:link w:val="Heading7"/>
    <w:uiPriority w:val="9"/>
    <w:rsid w:val="00944D4F"/>
    <w:rPr>
      <w:caps/>
      <w:color w:val="000000" w:themeColor="accent1" w:themeShade="BF"/>
      <w:spacing w:val="10"/>
    </w:rPr>
  </w:style>
  <w:style w:type="character" w:customStyle="1" w:styleId="Heading8Char">
    <w:name w:val="Heading 8 Char"/>
    <w:basedOn w:val="DefaultParagraphFont"/>
    <w:link w:val="Heading8"/>
    <w:uiPriority w:val="9"/>
    <w:rsid w:val="00944D4F"/>
    <w:rPr>
      <w:caps/>
      <w:spacing w:val="10"/>
      <w:sz w:val="18"/>
      <w:szCs w:val="18"/>
    </w:rPr>
  </w:style>
  <w:style w:type="character" w:customStyle="1" w:styleId="Heading9Char">
    <w:name w:val="Heading 9 Char"/>
    <w:basedOn w:val="DefaultParagraphFont"/>
    <w:link w:val="Heading9"/>
    <w:uiPriority w:val="9"/>
    <w:rsid w:val="00944D4F"/>
    <w:rPr>
      <w:i/>
      <w:caps/>
      <w:spacing w:val="10"/>
      <w:sz w:val="18"/>
      <w:szCs w:val="18"/>
    </w:rPr>
  </w:style>
  <w:style w:type="paragraph" w:styleId="Caption">
    <w:name w:val="caption"/>
    <w:basedOn w:val="Normal"/>
    <w:next w:val="Normal"/>
    <w:uiPriority w:val="35"/>
    <w:unhideWhenUsed/>
    <w:qFormat/>
    <w:rsid w:val="00944D4F"/>
    <w:rPr>
      <w:b/>
      <w:bCs/>
      <w:color w:val="000000" w:themeColor="accent1" w:themeShade="BF"/>
      <w:sz w:val="16"/>
      <w:szCs w:val="16"/>
    </w:rPr>
  </w:style>
  <w:style w:type="paragraph" w:styleId="Title">
    <w:name w:val="Title"/>
    <w:basedOn w:val="Normal"/>
    <w:next w:val="Normal"/>
    <w:link w:val="TitleChar"/>
    <w:uiPriority w:val="10"/>
    <w:qFormat/>
    <w:rsid w:val="00944D4F"/>
    <w:pPr>
      <w:spacing w:before="720"/>
    </w:pPr>
    <w:rPr>
      <w:caps/>
      <w:color w:val="000000" w:themeColor="accent1"/>
      <w:spacing w:val="10"/>
      <w:kern w:val="28"/>
      <w:sz w:val="52"/>
      <w:szCs w:val="52"/>
    </w:rPr>
  </w:style>
  <w:style w:type="character" w:customStyle="1" w:styleId="TitleChar">
    <w:name w:val="Title Char"/>
    <w:basedOn w:val="DefaultParagraphFont"/>
    <w:link w:val="Title"/>
    <w:uiPriority w:val="10"/>
    <w:rsid w:val="00944D4F"/>
    <w:rPr>
      <w:caps/>
      <w:color w:val="000000" w:themeColor="accent1"/>
      <w:spacing w:val="10"/>
      <w:kern w:val="28"/>
      <w:sz w:val="52"/>
      <w:szCs w:val="52"/>
    </w:rPr>
  </w:style>
  <w:style w:type="paragraph" w:styleId="Subtitle">
    <w:name w:val="Subtitle"/>
    <w:basedOn w:val="Normal"/>
    <w:next w:val="Normal"/>
    <w:link w:val="SubtitleChar"/>
    <w:uiPriority w:val="11"/>
    <w:qFormat/>
    <w:rsid w:val="00944D4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44D4F"/>
    <w:rPr>
      <w:caps/>
      <w:color w:val="595959" w:themeColor="text1" w:themeTint="A6"/>
      <w:spacing w:val="10"/>
      <w:sz w:val="24"/>
      <w:szCs w:val="24"/>
    </w:rPr>
  </w:style>
  <w:style w:type="character" w:styleId="Strong">
    <w:name w:val="Strong"/>
    <w:uiPriority w:val="22"/>
    <w:qFormat/>
    <w:rsid w:val="00944D4F"/>
    <w:rPr>
      <w:b/>
      <w:bCs/>
    </w:rPr>
  </w:style>
  <w:style w:type="character" w:styleId="Emphasis">
    <w:name w:val="Emphasis"/>
    <w:uiPriority w:val="20"/>
    <w:qFormat/>
    <w:rsid w:val="00944D4F"/>
    <w:rPr>
      <w:caps/>
      <w:color w:val="000000" w:themeColor="accent1" w:themeShade="7F"/>
      <w:spacing w:val="5"/>
    </w:rPr>
  </w:style>
  <w:style w:type="paragraph" w:styleId="NoSpacing">
    <w:name w:val="No Spacing"/>
    <w:basedOn w:val="Normal"/>
    <w:link w:val="NoSpacingChar"/>
    <w:uiPriority w:val="1"/>
    <w:qFormat/>
    <w:rsid w:val="00944D4F"/>
    <w:pPr>
      <w:spacing w:before="0" w:after="0" w:line="240" w:lineRule="auto"/>
    </w:pPr>
  </w:style>
  <w:style w:type="character" w:customStyle="1" w:styleId="NoSpacingChar">
    <w:name w:val="No Spacing Char"/>
    <w:basedOn w:val="DefaultParagraphFont"/>
    <w:link w:val="NoSpacing"/>
    <w:uiPriority w:val="1"/>
    <w:rsid w:val="00944D4F"/>
    <w:rPr>
      <w:sz w:val="20"/>
      <w:szCs w:val="20"/>
    </w:rPr>
  </w:style>
  <w:style w:type="paragraph" w:styleId="ListParagraph">
    <w:name w:val="List Paragraph"/>
    <w:basedOn w:val="Normal"/>
    <w:uiPriority w:val="34"/>
    <w:qFormat/>
    <w:rsid w:val="00944D4F"/>
    <w:pPr>
      <w:ind w:left="720"/>
      <w:contextualSpacing/>
    </w:pPr>
  </w:style>
  <w:style w:type="paragraph" w:styleId="Quote">
    <w:name w:val="Quote"/>
    <w:basedOn w:val="Normal"/>
    <w:next w:val="Normal"/>
    <w:link w:val="QuoteChar"/>
    <w:uiPriority w:val="29"/>
    <w:qFormat/>
    <w:rsid w:val="00944D4F"/>
    <w:rPr>
      <w:i/>
      <w:iCs/>
    </w:rPr>
  </w:style>
  <w:style w:type="character" w:customStyle="1" w:styleId="QuoteChar">
    <w:name w:val="Quote Char"/>
    <w:basedOn w:val="DefaultParagraphFont"/>
    <w:link w:val="Quote"/>
    <w:uiPriority w:val="29"/>
    <w:rsid w:val="00944D4F"/>
    <w:rPr>
      <w:i/>
      <w:iCs/>
      <w:sz w:val="20"/>
      <w:szCs w:val="20"/>
    </w:rPr>
  </w:style>
  <w:style w:type="paragraph" w:styleId="IntenseQuote">
    <w:name w:val="Intense Quote"/>
    <w:basedOn w:val="Normal"/>
    <w:next w:val="Normal"/>
    <w:link w:val="IntenseQuoteChar"/>
    <w:uiPriority w:val="30"/>
    <w:qFormat/>
    <w:rsid w:val="00944D4F"/>
    <w:pPr>
      <w:pBdr>
        <w:top w:val="single" w:sz="4" w:space="10" w:color="000000" w:themeColor="accent1"/>
        <w:left w:val="single" w:sz="4" w:space="10" w:color="000000" w:themeColor="accent1"/>
      </w:pBdr>
      <w:spacing w:after="0"/>
      <w:ind w:left="1296" w:right="1152"/>
    </w:pPr>
    <w:rPr>
      <w:i/>
      <w:iCs/>
      <w:color w:val="000000" w:themeColor="accent1"/>
    </w:rPr>
  </w:style>
  <w:style w:type="character" w:customStyle="1" w:styleId="IntenseQuoteChar">
    <w:name w:val="Intense Quote Char"/>
    <w:basedOn w:val="DefaultParagraphFont"/>
    <w:link w:val="IntenseQuote"/>
    <w:uiPriority w:val="30"/>
    <w:rsid w:val="00944D4F"/>
    <w:rPr>
      <w:i/>
      <w:iCs/>
      <w:color w:val="000000" w:themeColor="accent1"/>
      <w:sz w:val="20"/>
      <w:szCs w:val="20"/>
    </w:rPr>
  </w:style>
  <w:style w:type="character" w:styleId="SubtleEmphasis">
    <w:name w:val="Subtle Emphasis"/>
    <w:uiPriority w:val="19"/>
    <w:qFormat/>
    <w:rsid w:val="00944D4F"/>
    <w:rPr>
      <w:i/>
      <w:iCs/>
      <w:color w:val="000000" w:themeColor="accent1" w:themeShade="7F"/>
    </w:rPr>
  </w:style>
  <w:style w:type="character" w:styleId="IntenseEmphasis">
    <w:name w:val="Intense Emphasis"/>
    <w:uiPriority w:val="21"/>
    <w:qFormat/>
    <w:rsid w:val="00944D4F"/>
    <w:rPr>
      <w:b/>
      <w:bCs/>
      <w:caps/>
      <w:color w:val="000000" w:themeColor="accent1" w:themeShade="7F"/>
      <w:spacing w:val="10"/>
    </w:rPr>
  </w:style>
  <w:style w:type="character" w:styleId="SubtleReference">
    <w:name w:val="Subtle Reference"/>
    <w:uiPriority w:val="31"/>
    <w:qFormat/>
    <w:rsid w:val="00944D4F"/>
    <w:rPr>
      <w:b/>
      <w:bCs/>
      <w:color w:val="000000" w:themeColor="accent1"/>
    </w:rPr>
  </w:style>
  <w:style w:type="character" w:styleId="IntenseReference">
    <w:name w:val="Intense Reference"/>
    <w:uiPriority w:val="32"/>
    <w:qFormat/>
    <w:rsid w:val="00944D4F"/>
    <w:rPr>
      <w:b/>
      <w:bCs/>
      <w:i/>
      <w:iCs/>
      <w:caps/>
      <w:color w:val="000000" w:themeColor="accent1"/>
    </w:rPr>
  </w:style>
  <w:style w:type="character" w:styleId="BookTitle">
    <w:name w:val="Book Title"/>
    <w:uiPriority w:val="33"/>
    <w:qFormat/>
    <w:rsid w:val="00944D4F"/>
    <w:rPr>
      <w:b/>
      <w:bCs/>
      <w:i/>
      <w:iCs/>
      <w:spacing w:val="9"/>
    </w:rPr>
  </w:style>
  <w:style w:type="paragraph" w:styleId="TOCHeading">
    <w:name w:val="TOC Heading"/>
    <w:basedOn w:val="Heading1"/>
    <w:next w:val="Normal"/>
    <w:uiPriority w:val="39"/>
    <w:semiHidden/>
    <w:unhideWhenUsed/>
    <w:qFormat/>
    <w:rsid w:val="00944D4F"/>
    <w:pPr>
      <w:outlineLvl w:val="9"/>
    </w:pPr>
  </w:style>
  <w:style w:type="paragraph" w:customStyle="1" w:styleId="2PARAGRAPHE">
    <w:name w:val="2. PARAGRAPHE"/>
    <w:basedOn w:val="Normal"/>
    <w:link w:val="2PARAGRAPHECar"/>
    <w:qFormat/>
    <w:rsid w:val="00944D4F"/>
    <w:rPr>
      <w:rFonts w:ascii="Tiresias LPfont" w:hAnsi="Tiresias LPfont" w:cs="TiresiasLPfont"/>
      <w:sz w:val="28"/>
      <w:szCs w:val="28"/>
    </w:rPr>
  </w:style>
  <w:style w:type="character" w:customStyle="1" w:styleId="2PARAGRAPHECar">
    <w:name w:val="2. PARAGRAPHE Car"/>
    <w:basedOn w:val="DefaultParagraphFont"/>
    <w:link w:val="2PARAGRAPHE"/>
    <w:rsid w:val="00944D4F"/>
    <w:rPr>
      <w:rFonts w:ascii="Tiresias LPfont" w:hAnsi="Tiresias LPfont" w:cs="TiresiasLPfont"/>
      <w:sz w:val="28"/>
      <w:szCs w:val="28"/>
      <w:lang w:val="en-US" w:eastAsia="en-US"/>
    </w:rPr>
  </w:style>
  <w:style w:type="paragraph" w:styleId="BalloonText">
    <w:name w:val="Balloon Text"/>
    <w:basedOn w:val="Normal"/>
    <w:link w:val="BalloonTextChar"/>
    <w:uiPriority w:val="99"/>
    <w:semiHidden/>
    <w:unhideWhenUsed/>
    <w:rsid w:val="00956F0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F08"/>
    <w:rPr>
      <w:rFonts w:ascii="Tahoma" w:hAnsi="Tahoma" w:cs="Tahoma"/>
      <w:sz w:val="16"/>
      <w:szCs w:val="16"/>
    </w:rPr>
  </w:style>
  <w:style w:type="table" w:styleId="TableGrid">
    <w:name w:val="Table Grid"/>
    <w:basedOn w:val="TableNormal"/>
    <w:uiPriority w:val="59"/>
    <w:rsid w:val="00956F08"/>
    <w:pPr>
      <w:spacing w:before="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34ED1"/>
    <w:pPr>
      <w:tabs>
        <w:tab w:val="right" w:leader="dot" w:pos="9350"/>
      </w:tabs>
      <w:spacing w:before="60" w:after="60" w:line="240" w:lineRule="auto"/>
    </w:pPr>
    <w:rPr>
      <w:noProof/>
    </w:rPr>
  </w:style>
  <w:style w:type="paragraph" w:styleId="TOC2">
    <w:name w:val="toc 2"/>
    <w:basedOn w:val="Normal"/>
    <w:next w:val="Normal"/>
    <w:autoRedefine/>
    <w:uiPriority w:val="39"/>
    <w:unhideWhenUsed/>
    <w:rsid w:val="000F6D22"/>
    <w:pPr>
      <w:spacing w:after="100"/>
      <w:ind w:left="320"/>
    </w:pPr>
  </w:style>
  <w:style w:type="character" w:styleId="Hyperlink">
    <w:name w:val="Hyperlink"/>
    <w:basedOn w:val="DefaultParagraphFont"/>
    <w:uiPriority w:val="99"/>
    <w:unhideWhenUsed/>
    <w:rsid w:val="000F6D22"/>
    <w:rPr>
      <w:color w:val="0000FF" w:themeColor="hyperlink"/>
      <w:u w:val="single"/>
    </w:rPr>
  </w:style>
  <w:style w:type="paragraph" w:styleId="Header">
    <w:name w:val="header"/>
    <w:basedOn w:val="Normal"/>
    <w:link w:val="HeaderChar"/>
    <w:uiPriority w:val="99"/>
    <w:semiHidden/>
    <w:unhideWhenUsed/>
    <w:rsid w:val="004C35A6"/>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4C35A6"/>
    <w:rPr>
      <w:rFonts w:ascii="Arial" w:hAnsi="Arial"/>
      <w:sz w:val="32"/>
      <w:szCs w:val="20"/>
    </w:rPr>
  </w:style>
  <w:style w:type="paragraph" w:styleId="Footer">
    <w:name w:val="footer"/>
    <w:basedOn w:val="Normal"/>
    <w:link w:val="FooterChar"/>
    <w:uiPriority w:val="99"/>
    <w:unhideWhenUsed/>
    <w:rsid w:val="004C35A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C35A6"/>
    <w:rPr>
      <w:rFonts w:ascii="Arial" w:hAnsi="Arial"/>
      <w:sz w:val="32"/>
      <w:szCs w:val="20"/>
    </w:rPr>
  </w:style>
  <w:style w:type="character" w:styleId="CommentReference">
    <w:name w:val="annotation reference"/>
    <w:basedOn w:val="DefaultParagraphFont"/>
    <w:uiPriority w:val="99"/>
    <w:semiHidden/>
    <w:unhideWhenUsed/>
    <w:rsid w:val="003F2477"/>
    <w:rPr>
      <w:sz w:val="16"/>
      <w:szCs w:val="16"/>
    </w:rPr>
  </w:style>
  <w:style w:type="paragraph" w:styleId="CommentText">
    <w:name w:val="annotation text"/>
    <w:basedOn w:val="Normal"/>
    <w:link w:val="CommentTextChar"/>
    <w:uiPriority w:val="99"/>
    <w:semiHidden/>
    <w:unhideWhenUsed/>
    <w:rsid w:val="003F2477"/>
    <w:pPr>
      <w:spacing w:line="240" w:lineRule="auto"/>
    </w:pPr>
    <w:rPr>
      <w:sz w:val="20"/>
    </w:rPr>
  </w:style>
  <w:style w:type="character" w:customStyle="1" w:styleId="CommentTextChar">
    <w:name w:val="Comment Text Char"/>
    <w:basedOn w:val="DefaultParagraphFont"/>
    <w:link w:val="CommentText"/>
    <w:uiPriority w:val="99"/>
    <w:semiHidden/>
    <w:rsid w:val="003F247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2477"/>
    <w:rPr>
      <w:b/>
      <w:bCs/>
    </w:rPr>
  </w:style>
  <w:style w:type="character" w:customStyle="1" w:styleId="CommentSubjectChar">
    <w:name w:val="Comment Subject Char"/>
    <w:basedOn w:val="CommentTextChar"/>
    <w:link w:val="CommentSubject"/>
    <w:uiPriority w:val="99"/>
    <w:semiHidden/>
    <w:rsid w:val="003F2477"/>
    <w:rPr>
      <w:rFonts w:ascii="Arial" w:hAnsi="Arial"/>
      <w:b/>
      <w:bCs/>
      <w:sz w:val="20"/>
      <w:szCs w:val="20"/>
    </w:rPr>
  </w:style>
  <w:style w:type="paragraph" w:styleId="TOC3">
    <w:name w:val="toc 3"/>
    <w:basedOn w:val="Normal"/>
    <w:next w:val="Normal"/>
    <w:autoRedefine/>
    <w:uiPriority w:val="39"/>
    <w:unhideWhenUsed/>
    <w:rsid w:val="002B7B4C"/>
    <w:pPr>
      <w:spacing w:after="100"/>
      <w:ind w:left="640"/>
    </w:pPr>
  </w:style>
  <w:style w:type="character" w:customStyle="1" w:styleId="hps">
    <w:name w:val="hps"/>
    <w:basedOn w:val="DefaultParagraphFont"/>
    <w:rsid w:val="00D50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44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2E5339-F8EE-464E-9374-20D9F4312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6622</Words>
  <Characters>37749</Characters>
  <Application>Microsoft Office Word</Application>
  <DocSecurity>0</DocSecurity>
  <Lines>314</Lines>
  <Paragraphs>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44283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marissal</dc:creator>
  <cp:lastModifiedBy>Yann Marchand</cp:lastModifiedBy>
  <cp:revision>21</cp:revision>
  <cp:lastPrinted>2015-05-25T18:16:00Z</cp:lastPrinted>
  <dcterms:created xsi:type="dcterms:W3CDTF">2015-04-28T17:59:00Z</dcterms:created>
  <dcterms:modified xsi:type="dcterms:W3CDTF">2015-05-25T18:17:00Z</dcterms:modified>
</cp:coreProperties>
</file>